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CE2C9" w14:textId="77777777" w:rsidR="00DB50BD" w:rsidRPr="007716AB" w:rsidRDefault="00DB50BD" w:rsidP="00DB50BD">
      <w:pPr>
        <w:spacing w:line="240" w:lineRule="auto"/>
        <w:jc w:val="center"/>
        <w:rPr>
          <w:rFonts w:ascii="Times New Roman" w:hAnsi="Times New Roman" w:cs="Times New Roman"/>
          <w:b/>
        </w:rPr>
      </w:pPr>
      <w:r>
        <w:rPr>
          <w:rFonts w:ascii="Times New Roman" w:hAnsi="Times New Roman" w:cs="Times New Roman"/>
          <w:b/>
          <w:sz w:val="32"/>
          <w:szCs w:val="32"/>
        </w:rPr>
        <w:t>Short Paper Instructions</w:t>
      </w:r>
    </w:p>
    <w:p w14:paraId="0924DB6A" w14:textId="77777777" w:rsidR="00DB50BD" w:rsidRPr="007716AB" w:rsidRDefault="00DB50BD" w:rsidP="00DB50BD">
      <w:pPr>
        <w:spacing w:before="240" w:line="240" w:lineRule="auto"/>
        <w:jc w:val="both"/>
        <w:rPr>
          <w:rFonts w:ascii="Times New Roman" w:hAnsi="Times New Roman" w:cs="Times New Roman"/>
        </w:rPr>
      </w:pPr>
      <w:r>
        <w:rPr>
          <w:rFonts w:ascii="Times New Roman" w:hAnsi="Times New Roman" w:cs="Times New Roman"/>
        </w:rPr>
        <w:t>The content of your submission</w:t>
      </w:r>
      <w:r w:rsidRPr="007716AB">
        <w:rPr>
          <w:rFonts w:ascii="Times New Roman" w:hAnsi="Times New Roman" w:cs="Times New Roman"/>
        </w:rPr>
        <w:t xml:space="preserve"> should be written as a </w:t>
      </w:r>
      <w:r>
        <w:rPr>
          <w:rFonts w:ascii="Times New Roman" w:hAnsi="Times New Roman" w:cs="Times New Roman"/>
        </w:rPr>
        <w:t>short paper</w:t>
      </w:r>
      <w:r w:rsidRPr="007716AB">
        <w:rPr>
          <w:rFonts w:ascii="Times New Roman" w:hAnsi="Times New Roman" w:cs="Times New Roman"/>
        </w:rPr>
        <w:t xml:space="preserve">.  </w:t>
      </w:r>
      <w:r>
        <w:rPr>
          <w:rFonts w:ascii="Times New Roman" w:hAnsi="Times New Roman" w:cs="Times New Roman"/>
        </w:rPr>
        <w:t>It</w:t>
      </w:r>
      <w:r w:rsidRPr="007716AB">
        <w:rPr>
          <w:rFonts w:ascii="Times New Roman" w:hAnsi="Times New Roman" w:cs="Times New Roman"/>
        </w:rPr>
        <w:t xml:space="preserve"> should contain a brief introduction that sets the stage for the research, brief overview of the literature used, short description of the methodology, major results and implications, and conclusions, limitations, future research</w:t>
      </w:r>
      <w:r>
        <w:rPr>
          <w:rFonts w:ascii="Times New Roman" w:hAnsi="Times New Roman" w:cs="Times New Roman"/>
        </w:rPr>
        <w:t xml:space="preserve"> and references</w:t>
      </w:r>
      <w:r w:rsidRPr="007716AB">
        <w:rPr>
          <w:rFonts w:ascii="Times New Roman" w:hAnsi="Times New Roman" w:cs="Times New Roman"/>
        </w:rPr>
        <w:t xml:space="preserve">. </w:t>
      </w:r>
    </w:p>
    <w:p w14:paraId="6602334C" w14:textId="77777777" w:rsidR="00DB50BD" w:rsidRDefault="00DB50BD" w:rsidP="00DB50BD">
      <w:pPr>
        <w:spacing w:line="240" w:lineRule="auto"/>
        <w:jc w:val="both"/>
        <w:rPr>
          <w:rFonts w:ascii="Times New Roman" w:hAnsi="Times New Roman" w:cs="Times New Roman"/>
        </w:rPr>
      </w:pPr>
      <w:r w:rsidRPr="007716AB">
        <w:rPr>
          <w:rFonts w:ascii="Times New Roman" w:hAnsi="Times New Roman" w:cs="Times New Roman"/>
        </w:rPr>
        <w:t>Please use</w:t>
      </w:r>
      <w:r>
        <w:rPr>
          <w:rFonts w:ascii="Times New Roman" w:hAnsi="Times New Roman" w:cs="Times New Roman"/>
        </w:rPr>
        <w:t xml:space="preserve"> these instructions and </w:t>
      </w:r>
      <w:r w:rsidRPr="007716AB">
        <w:rPr>
          <w:rFonts w:ascii="Times New Roman" w:hAnsi="Times New Roman" w:cs="Times New Roman"/>
        </w:rPr>
        <w:t>paper template</w:t>
      </w:r>
      <w:r>
        <w:rPr>
          <w:rFonts w:ascii="Times New Roman" w:hAnsi="Times New Roman" w:cs="Times New Roman"/>
        </w:rPr>
        <w:t xml:space="preserve"> </w:t>
      </w:r>
      <w:r w:rsidRPr="007716AB">
        <w:rPr>
          <w:rFonts w:ascii="Times New Roman" w:hAnsi="Times New Roman" w:cs="Times New Roman"/>
        </w:rPr>
        <w:t xml:space="preserve">to meet the formatting requirements for submitting your </w:t>
      </w:r>
      <w:r>
        <w:rPr>
          <w:rFonts w:ascii="Times New Roman" w:hAnsi="Times New Roman" w:cs="Times New Roman"/>
        </w:rPr>
        <w:t>short paper</w:t>
      </w:r>
      <w:r w:rsidRPr="007716AB">
        <w:rPr>
          <w:rFonts w:ascii="Times New Roman" w:hAnsi="Times New Roman" w:cs="Times New Roman"/>
        </w:rPr>
        <w:t xml:space="preserve"> to the ARBS Conference</w:t>
      </w:r>
      <w:r>
        <w:rPr>
          <w:rFonts w:ascii="Times New Roman" w:hAnsi="Times New Roman" w:cs="Times New Roman"/>
        </w:rPr>
        <w:t>; the template begins on the next page</w:t>
      </w:r>
      <w:r w:rsidRPr="007716AB">
        <w:rPr>
          <w:rFonts w:ascii="Times New Roman" w:hAnsi="Times New Roman" w:cs="Times New Roman"/>
        </w:rPr>
        <w:t>.  Papers accepted for presentation at the ARBS conference</w:t>
      </w:r>
      <w:r w:rsidRPr="007716AB">
        <w:rPr>
          <w:rFonts w:ascii="Times New Roman" w:hAnsi="Times New Roman" w:cs="Times New Roman"/>
          <w:i/>
        </w:rPr>
        <w:t xml:space="preserve"> </w:t>
      </w:r>
      <w:r w:rsidRPr="007716AB">
        <w:rPr>
          <w:rFonts w:ascii="Times New Roman" w:hAnsi="Times New Roman" w:cs="Times New Roman"/>
        </w:rPr>
        <w:t xml:space="preserve">will be published in </w:t>
      </w:r>
      <w:r>
        <w:rPr>
          <w:rFonts w:ascii="Times New Roman" w:hAnsi="Times New Roman" w:cs="Times New Roman"/>
        </w:rPr>
        <w:t>the</w:t>
      </w:r>
      <w:r w:rsidRPr="007716AB">
        <w:rPr>
          <w:rFonts w:ascii="Times New Roman" w:hAnsi="Times New Roman" w:cs="Times New Roman"/>
        </w:rPr>
        <w:t xml:space="preserve"> proceedings; therefore, author(s) are asked to use this template so that all papers published in the proceedings are consistent in appearance. Please note limitations on length: your </w:t>
      </w:r>
      <w:r>
        <w:rPr>
          <w:rFonts w:ascii="Times New Roman" w:hAnsi="Times New Roman" w:cs="Times New Roman"/>
        </w:rPr>
        <w:t>paper</w:t>
      </w:r>
      <w:r w:rsidRPr="007716AB">
        <w:rPr>
          <w:rFonts w:ascii="Times New Roman" w:hAnsi="Times New Roman" w:cs="Times New Roman"/>
        </w:rPr>
        <w:t xml:space="preserve"> should be at least 750 and no more than 2000 words, excluding paper titles, author(s) information, and references. </w:t>
      </w:r>
    </w:p>
    <w:p w14:paraId="7D76C782" w14:textId="77777777" w:rsidR="00DB50BD" w:rsidRPr="00755CA1" w:rsidRDefault="00DB50BD" w:rsidP="00DB50BD">
      <w:pPr>
        <w:spacing w:line="240" w:lineRule="auto"/>
        <w:jc w:val="both"/>
        <w:rPr>
          <w:rFonts w:ascii="Times New Roman" w:hAnsi="Times New Roman" w:cs="Times New Roman"/>
          <w:b/>
        </w:rPr>
      </w:pPr>
      <w:r w:rsidRPr="00755CA1">
        <w:rPr>
          <w:rFonts w:ascii="Times New Roman" w:hAnsi="Times New Roman" w:cs="Times New Roman"/>
          <w:b/>
        </w:rPr>
        <w:t>Please note the following formatting requirements, as relevant to formatting using Microsoft Word:  The entire paper should be written using Times New Roman font.  The paper title should be written in all caps using 16-point font, and the author(s) information and remainder of the paper should be written using 12-point font. Page size should be Letter (8.5 x 11), with one-inch margins all around.  Margins should be justified (right margin should not be ragged).  Any tables and figures should be placed close to the text where they are being referenced.  Tables and figures should have captions and be numbered sequentially, for example:</w:t>
      </w:r>
    </w:p>
    <w:tbl>
      <w:tblPr>
        <w:tblStyle w:val="TableGrid"/>
        <w:tblW w:w="0" w:type="auto"/>
        <w:jc w:val="center"/>
        <w:tblLook w:val="04A0" w:firstRow="1" w:lastRow="0" w:firstColumn="1" w:lastColumn="0" w:noHBand="0" w:noVBand="1"/>
      </w:tblPr>
      <w:tblGrid>
        <w:gridCol w:w="1980"/>
        <w:gridCol w:w="2155"/>
        <w:gridCol w:w="2075"/>
      </w:tblGrid>
      <w:tr w:rsidR="00DB50BD" w:rsidRPr="007716AB" w14:paraId="132D24C3" w14:textId="77777777" w:rsidTr="001212D1">
        <w:trPr>
          <w:jc w:val="center"/>
        </w:trPr>
        <w:tc>
          <w:tcPr>
            <w:tcW w:w="1980" w:type="dxa"/>
          </w:tcPr>
          <w:p w14:paraId="50D0C022" w14:textId="77777777" w:rsidR="00DB50BD" w:rsidRPr="007716AB" w:rsidRDefault="00DB50BD" w:rsidP="001212D1">
            <w:pPr>
              <w:jc w:val="both"/>
              <w:rPr>
                <w:rFonts w:ascii="Times New Roman" w:hAnsi="Times New Roman" w:cs="Times New Roman"/>
              </w:rPr>
            </w:pPr>
          </w:p>
        </w:tc>
        <w:tc>
          <w:tcPr>
            <w:tcW w:w="2155" w:type="dxa"/>
          </w:tcPr>
          <w:p w14:paraId="7367C691" w14:textId="77777777" w:rsidR="00DB50BD" w:rsidRPr="007716AB" w:rsidRDefault="00DB50BD" w:rsidP="001212D1">
            <w:pPr>
              <w:jc w:val="both"/>
              <w:rPr>
                <w:rFonts w:ascii="Times New Roman" w:hAnsi="Times New Roman" w:cs="Times New Roman"/>
                <w:b/>
              </w:rPr>
            </w:pPr>
            <w:r w:rsidRPr="007716AB">
              <w:rPr>
                <w:rFonts w:ascii="Times New Roman" w:hAnsi="Times New Roman" w:cs="Times New Roman"/>
                <w:b/>
              </w:rPr>
              <w:t>Column 1 Heading</w:t>
            </w:r>
          </w:p>
        </w:tc>
        <w:tc>
          <w:tcPr>
            <w:tcW w:w="2075" w:type="dxa"/>
          </w:tcPr>
          <w:p w14:paraId="6F39B04B" w14:textId="77777777" w:rsidR="00DB50BD" w:rsidRPr="007716AB" w:rsidRDefault="00DB50BD" w:rsidP="001212D1">
            <w:pPr>
              <w:jc w:val="both"/>
              <w:rPr>
                <w:rFonts w:ascii="Times New Roman" w:hAnsi="Times New Roman" w:cs="Times New Roman"/>
                <w:b/>
              </w:rPr>
            </w:pPr>
            <w:r w:rsidRPr="007716AB">
              <w:rPr>
                <w:rFonts w:ascii="Times New Roman" w:hAnsi="Times New Roman" w:cs="Times New Roman"/>
                <w:b/>
              </w:rPr>
              <w:t>Column 2 Heading</w:t>
            </w:r>
          </w:p>
        </w:tc>
      </w:tr>
      <w:tr w:rsidR="00DB50BD" w:rsidRPr="007716AB" w14:paraId="27CA680F" w14:textId="77777777" w:rsidTr="001212D1">
        <w:trPr>
          <w:jc w:val="center"/>
        </w:trPr>
        <w:tc>
          <w:tcPr>
            <w:tcW w:w="1980" w:type="dxa"/>
          </w:tcPr>
          <w:p w14:paraId="45E7F587" w14:textId="77777777" w:rsidR="00DB50BD" w:rsidRPr="007716AB" w:rsidRDefault="00DB50BD" w:rsidP="001212D1">
            <w:pPr>
              <w:jc w:val="both"/>
              <w:rPr>
                <w:rFonts w:ascii="Times New Roman" w:hAnsi="Times New Roman" w:cs="Times New Roman"/>
                <w:b/>
              </w:rPr>
            </w:pPr>
            <w:r w:rsidRPr="007716AB">
              <w:rPr>
                <w:rFonts w:ascii="Times New Roman" w:hAnsi="Times New Roman" w:cs="Times New Roman"/>
                <w:b/>
              </w:rPr>
              <w:t>Row 1 Heading</w:t>
            </w:r>
          </w:p>
        </w:tc>
        <w:tc>
          <w:tcPr>
            <w:tcW w:w="2155" w:type="dxa"/>
          </w:tcPr>
          <w:p w14:paraId="6EC307B8" w14:textId="77777777" w:rsidR="00DB50BD" w:rsidRPr="007716AB" w:rsidRDefault="00DB50BD" w:rsidP="001212D1">
            <w:pPr>
              <w:jc w:val="both"/>
              <w:rPr>
                <w:rFonts w:ascii="Times New Roman" w:hAnsi="Times New Roman" w:cs="Times New Roman"/>
              </w:rPr>
            </w:pPr>
          </w:p>
        </w:tc>
        <w:tc>
          <w:tcPr>
            <w:tcW w:w="2075" w:type="dxa"/>
          </w:tcPr>
          <w:p w14:paraId="4B0C0937" w14:textId="77777777" w:rsidR="00DB50BD" w:rsidRPr="007716AB" w:rsidRDefault="00DB50BD" w:rsidP="001212D1">
            <w:pPr>
              <w:jc w:val="both"/>
              <w:rPr>
                <w:rFonts w:ascii="Times New Roman" w:hAnsi="Times New Roman" w:cs="Times New Roman"/>
              </w:rPr>
            </w:pPr>
          </w:p>
        </w:tc>
      </w:tr>
      <w:tr w:rsidR="00DB50BD" w:rsidRPr="007716AB" w14:paraId="1D60C5A5" w14:textId="77777777" w:rsidTr="001212D1">
        <w:trPr>
          <w:jc w:val="center"/>
        </w:trPr>
        <w:tc>
          <w:tcPr>
            <w:tcW w:w="1980" w:type="dxa"/>
          </w:tcPr>
          <w:p w14:paraId="1B06E291" w14:textId="77777777" w:rsidR="00DB50BD" w:rsidRPr="007716AB" w:rsidRDefault="00DB50BD" w:rsidP="001212D1">
            <w:pPr>
              <w:jc w:val="both"/>
              <w:rPr>
                <w:rFonts w:ascii="Times New Roman" w:hAnsi="Times New Roman" w:cs="Times New Roman"/>
                <w:b/>
              </w:rPr>
            </w:pPr>
            <w:r w:rsidRPr="007716AB">
              <w:rPr>
                <w:rFonts w:ascii="Times New Roman" w:hAnsi="Times New Roman" w:cs="Times New Roman"/>
                <w:b/>
              </w:rPr>
              <w:t>Row 2 Heading</w:t>
            </w:r>
          </w:p>
        </w:tc>
        <w:tc>
          <w:tcPr>
            <w:tcW w:w="2155" w:type="dxa"/>
          </w:tcPr>
          <w:p w14:paraId="722E835A" w14:textId="77777777" w:rsidR="00DB50BD" w:rsidRPr="007716AB" w:rsidRDefault="00DB50BD" w:rsidP="001212D1">
            <w:pPr>
              <w:jc w:val="both"/>
              <w:rPr>
                <w:rFonts w:ascii="Times New Roman" w:hAnsi="Times New Roman" w:cs="Times New Roman"/>
              </w:rPr>
            </w:pPr>
          </w:p>
        </w:tc>
        <w:tc>
          <w:tcPr>
            <w:tcW w:w="2075" w:type="dxa"/>
          </w:tcPr>
          <w:p w14:paraId="7D721A1D" w14:textId="77777777" w:rsidR="00DB50BD" w:rsidRPr="007716AB" w:rsidRDefault="00DB50BD" w:rsidP="001212D1">
            <w:pPr>
              <w:jc w:val="both"/>
              <w:rPr>
                <w:rFonts w:ascii="Times New Roman" w:hAnsi="Times New Roman" w:cs="Times New Roman"/>
              </w:rPr>
            </w:pPr>
          </w:p>
        </w:tc>
      </w:tr>
    </w:tbl>
    <w:p w14:paraId="248B0F34" w14:textId="77777777" w:rsidR="00DB50BD" w:rsidRPr="007716AB" w:rsidRDefault="00DB50BD" w:rsidP="00DB50BD">
      <w:pPr>
        <w:spacing w:line="240" w:lineRule="auto"/>
        <w:jc w:val="center"/>
        <w:rPr>
          <w:rFonts w:ascii="Times New Roman" w:hAnsi="Times New Roman" w:cs="Times New Roman"/>
          <w:b/>
        </w:rPr>
      </w:pPr>
      <w:r w:rsidRPr="007716AB">
        <w:rPr>
          <w:rFonts w:ascii="Times New Roman" w:hAnsi="Times New Roman" w:cs="Times New Roman"/>
          <w:b/>
        </w:rPr>
        <w:t>Table 1.  Place Caption Here</w:t>
      </w:r>
    </w:p>
    <w:p w14:paraId="05D30394" w14:textId="77777777" w:rsidR="00DB50BD" w:rsidRPr="007716AB" w:rsidRDefault="00DB50BD" w:rsidP="00DB50BD">
      <w:pPr>
        <w:spacing w:line="240" w:lineRule="auto"/>
        <w:jc w:val="both"/>
        <w:rPr>
          <w:rFonts w:ascii="Times New Roman" w:hAnsi="Times New Roman" w:cs="Times New Roman"/>
        </w:rPr>
      </w:pPr>
      <w:r w:rsidRPr="007716AB">
        <w:rPr>
          <w:rFonts w:ascii="Times New Roman" w:hAnsi="Times New Roman" w:cs="Times New Roman"/>
        </w:rPr>
        <w:t xml:space="preserve">This paper template should be used for both the initial submission as well as the camera-ready version. </w:t>
      </w:r>
      <w:r w:rsidRPr="007716AB">
        <w:rPr>
          <w:rFonts w:ascii="Times New Roman" w:hAnsi="Times New Roman" w:cs="Times New Roman"/>
          <w:b/>
        </w:rPr>
        <w:t>In your initial submission, include author(s) information on the cover sheet only.</w:t>
      </w:r>
      <w:r w:rsidRPr="007716AB">
        <w:rPr>
          <w:rFonts w:ascii="Times New Roman" w:hAnsi="Times New Roman" w:cs="Times New Roman"/>
        </w:rPr>
        <w:t xml:space="preserve">  Author(s) information should be included in the main paper on the final camera-ready version which will be published in the proceedings.  Authors invited to present their work at the conference will receive feedback from reviewers and should incorporate author(s) names into the main paper before submitting their final version for inclusion in the proceedings. </w:t>
      </w:r>
    </w:p>
    <w:p w14:paraId="0B3CF566" w14:textId="77777777" w:rsidR="00DB50BD" w:rsidRDefault="00DB50BD" w:rsidP="00DB50BD">
      <w:pPr>
        <w:rPr>
          <w:rFonts w:ascii="Times New Roman" w:hAnsi="Times New Roman" w:cs="Times New Roman"/>
          <w:b/>
          <w:sz w:val="32"/>
          <w:szCs w:val="32"/>
        </w:rPr>
      </w:pPr>
    </w:p>
    <w:p w14:paraId="3C9EF91C" w14:textId="77777777" w:rsidR="00DB50BD" w:rsidRDefault="00DB50BD" w:rsidP="00DB50BD">
      <w:pPr>
        <w:rPr>
          <w:rFonts w:ascii="Times New Roman" w:hAnsi="Times New Roman" w:cs="Times New Roman"/>
          <w:b/>
          <w:sz w:val="32"/>
          <w:szCs w:val="32"/>
        </w:rPr>
      </w:pPr>
      <w:r>
        <w:rPr>
          <w:rFonts w:ascii="Times New Roman" w:hAnsi="Times New Roman" w:cs="Times New Roman"/>
          <w:b/>
          <w:sz w:val="32"/>
          <w:szCs w:val="32"/>
        </w:rPr>
        <w:br w:type="page"/>
      </w:r>
    </w:p>
    <w:p w14:paraId="39C783B6" w14:textId="77777777" w:rsidR="00DB50BD" w:rsidRPr="00F115BD" w:rsidRDefault="00DB50BD" w:rsidP="00DB50BD">
      <w:pPr>
        <w:jc w:val="center"/>
        <w:rPr>
          <w:rFonts w:ascii="Times New Roman" w:hAnsi="Times New Roman" w:cs="Times New Roman"/>
          <w:b/>
          <w:sz w:val="32"/>
          <w:szCs w:val="32"/>
        </w:rPr>
      </w:pPr>
      <w:r>
        <w:rPr>
          <w:rFonts w:ascii="Times New Roman" w:hAnsi="Times New Roman" w:cs="Times New Roman"/>
          <w:b/>
          <w:sz w:val="32"/>
          <w:szCs w:val="32"/>
        </w:rPr>
        <w:lastRenderedPageBreak/>
        <w:t>TITLE</w:t>
      </w:r>
    </w:p>
    <w:p w14:paraId="36149D1B" w14:textId="77777777" w:rsidR="00DB50BD" w:rsidRDefault="00DB50BD" w:rsidP="00DB50BD">
      <w:pPr>
        <w:spacing w:after="0" w:line="240" w:lineRule="auto"/>
        <w:jc w:val="center"/>
        <w:rPr>
          <w:rFonts w:ascii="Times New Roman" w:hAnsi="Times New Roman"/>
          <w:sz w:val="24"/>
          <w:szCs w:val="24"/>
        </w:rPr>
      </w:pPr>
    </w:p>
    <w:p w14:paraId="4FDBF34B"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Sandra Vannoy</w:t>
      </w:r>
    </w:p>
    <w:p w14:paraId="44115FF5"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Department of Computer Information Systems</w:t>
      </w:r>
    </w:p>
    <w:p w14:paraId="699B206E"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Walker College of Business</w:t>
      </w:r>
    </w:p>
    <w:p w14:paraId="7F380169"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Appalachian State University</w:t>
      </w:r>
    </w:p>
    <w:p w14:paraId="229B171A"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416 Howard Street</w:t>
      </w:r>
    </w:p>
    <w:p w14:paraId="32D200F6"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Boone, NC 28608</w:t>
      </w:r>
    </w:p>
    <w:p w14:paraId="3D7B9FE7"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vannoysa@appstate.edu</w:t>
      </w:r>
    </w:p>
    <w:p w14:paraId="4AB24625"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 </w:t>
      </w:r>
      <w:r>
        <w:rPr>
          <w:rFonts w:ascii="Times New Roman" w:hAnsi="Times New Roman" w:cs="Times New Roman"/>
          <w:sz w:val="24"/>
          <w:szCs w:val="24"/>
        </w:rPr>
        <w:t>828.262.2034</w:t>
      </w:r>
      <w:r w:rsidRPr="00C30486">
        <w:rPr>
          <w:rFonts w:ascii="Times New Roman" w:hAnsi="Times New Roman" w:cs="Times New Roman"/>
          <w:sz w:val="24"/>
          <w:szCs w:val="24"/>
        </w:rPr>
        <w:t xml:space="preserve"> (Contact Author)</w:t>
      </w:r>
    </w:p>
    <w:p w14:paraId="3439E27E" w14:textId="77777777" w:rsidR="00DB50BD" w:rsidRPr="00C30486" w:rsidRDefault="00DB50BD" w:rsidP="00DB50BD">
      <w:pPr>
        <w:spacing w:after="0" w:line="240" w:lineRule="auto"/>
        <w:rPr>
          <w:rFonts w:ascii="Times New Roman" w:hAnsi="Times New Roman" w:cs="Times New Roman"/>
          <w:sz w:val="24"/>
          <w:szCs w:val="24"/>
        </w:rPr>
      </w:pPr>
    </w:p>
    <w:p w14:paraId="2BB2C894"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Prasun Bhattacharjee</w:t>
      </w:r>
    </w:p>
    <w:p w14:paraId="04C59037"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Department of Economics and Finance </w:t>
      </w:r>
    </w:p>
    <w:p w14:paraId="2A3A352B"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College of Business and Technology</w:t>
      </w:r>
    </w:p>
    <w:p w14:paraId="16168C63"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East Tennessee State University</w:t>
      </w:r>
    </w:p>
    <w:p w14:paraId="7A147CAA"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227 Sam-Wilson Hall | PO Box 70686</w:t>
      </w:r>
    </w:p>
    <w:p w14:paraId="7EFF89A1"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Johnson City, TN 37614 </w:t>
      </w:r>
    </w:p>
    <w:p w14:paraId="2C4FD9B4"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bhattacp@etsu.edu</w:t>
      </w:r>
    </w:p>
    <w:p w14:paraId="0E5F9DBE" w14:textId="77777777" w:rsidR="00DB50BD" w:rsidRPr="00C30486" w:rsidRDefault="00DB50BD" w:rsidP="00DB50BD">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423.439.8231</w:t>
      </w:r>
    </w:p>
    <w:p w14:paraId="05334337" w14:textId="77777777" w:rsidR="00DB50BD" w:rsidRPr="005C12EF" w:rsidRDefault="00DB50BD" w:rsidP="00DB50BD">
      <w:pPr>
        <w:spacing w:after="0" w:line="240" w:lineRule="auto"/>
        <w:jc w:val="center"/>
        <w:rPr>
          <w:rFonts w:ascii="Times New Roman" w:hAnsi="Times New Roman"/>
          <w:sz w:val="24"/>
          <w:szCs w:val="24"/>
        </w:rPr>
      </w:pPr>
    </w:p>
    <w:p w14:paraId="1AA64982" w14:textId="77777777" w:rsidR="00DB50BD" w:rsidRDefault="00DB50BD" w:rsidP="00DB50BD">
      <w:pPr>
        <w:spacing w:after="0" w:line="240" w:lineRule="auto"/>
        <w:rPr>
          <w:rFonts w:ascii="Times New Roman" w:hAnsi="Times New Roman"/>
          <w:sz w:val="24"/>
          <w:szCs w:val="24"/>
        </w:rPr>
      </w:pPr>
    </w:p>
    <w:p w14:paraId="785EC05D" w14:textId="77777777" w:rsidR="00DB50BD" w:rsidRDefault="00DB50BD" w:rsidP="00DB50BD">
      <w:pPr>
        <w:spacing w:line="240" w:lineRule="auto"/>
        <w:jc w:val="both"/>
        <w:rPr>
          <w:rFonts w:ascii="Times New Roman" w:hAnsi="Times New Roman" w:cs="Times New Roman"/>
          <w:b/>
          <w:sz w:val="20"/>
          <w:szCs w:val="20"/>
        </w:rPr>
      </w:pPr>
    </w:p>
    <w:p w14:paraId="66069C34" w14:textId="77777777" w:rsidR="00DB50BD" w:rsidRPr="00996EE2" w:rsidRDefault="00DB50BD" w:rsidP="00DB50BD">
      <w:pPr>
        <w:spacing w:line="240" w:lineRule="auto"/>
        <w:jc w:val="both"/>
        <w:rPr>
          <w:rFonts w:ascii="Times New Roman" w:hAnsi="Times New Roman"/>
          <w:sz w:val="24"/>
          <w:szCs w:val="24"/>
        </w:rPr>
      </w:pPr>
      <w:r w:rsidRPr="00996EE2">
        <w:rPr>
          <w:rFonts w:ascii="Times New Roman" w:hAnsi="Times New Roman"/>
          <w:sz w:val="24"/>
          <w:szCs w:val="24"/>
        </w:rPr>
        <w:t>Key words (3-5)</w:t>
      </w:r>
      <w:r>
        <w:rPr>
          <w:rFonts w:ascii="Times New Roman" w:hAnsi="Times New Roman"/>
          <w:sz w:val="24"/>
          <w:szCs w:val="24"/>
        </w:rPr>
        <w:t xml:space="preserve">: </w:t>
      </w:r>
    </w:p>
    <w:p w14:paraId="26A370CD" w14:textId="77777777" w:rsidR="00DB50BD" w:rsidRPr="00996EE2" w:rsidRDefault="00DB50BD" w:rsidP="00DB50BD">
      <w:pPr>
        <w:spacing w:line="240" w:lineRule="auto"/>
        <w:jc w:val="both"/>
        <w:rPr>
          <w:rFonts w:ascii="Times New Roman" w:hAnsi="Times New Roman"/>
          <w:sz w:val="24"/>
          <w:szCs w:val="24"/>
        </w:rPr>
      </w:pPr>
      <w:r w:rsidRPr="00996EE2">
        <w:rPr>
          <w:rFonts w:ascii="Times New Roman" w:hAnsi="Times New Roman"/>
          <w:sz w:val="24"/>
          <w:szCs w:val="24"/>
        </w:rPr>
        <w:t>Price, perceived value, satisfaction</w:t>
      </w:r>
      <w:r>
        <w:rPr>
          <w:rFonts w:ascii="Times New Roman" w:hAnsi="Times New Roman"/>
          <w:sz w:val="24"/>
          <w:szCs w:val="24"/>
        </w:rPr>
        <w:t>, loyalty, buying intention</w:t>
      </w:r>
    </w:p>
    <w:p w14:paraId="672B3040" w14:textId="77777777" w:rsidR="00DB50BD" w:rsidRDefault="00DB50BD" w:rsidP="00DB50BD">
      <w:pPr>
        <w:spacing w:line="240" w:lineRule="auto"/>
        <w:jc w:val="both"/>
        <w:rPr>
          <w:rFonts w:ascii="Times New Roman" w:hAnsi="Times New Roman" w:cs="Times New Roman"/>
          <w:b/>
          <w:sz w:val="20"/>
          <w:szCs w:val="20"/>
        </w:rPr>
      </w:pPr>
    </w:p>
    <w:p w14:paraId="7EE707E6" w14:textId="77777777" w:rsidR="00DB50BD" w:rsidRDefault="00DB50BD" w:rsidP="00DB50BD">
      <w:pPr>
        <w:spacing w:line="240" w:lineRule="auto"/>
        <w:jc w:val="both"/>
        <w:rPr>
          <w:rFonts w:ascii="Times New Roman" w:hAnsi="Times New Roman" w:cs="Times New Roman"/>
          <w:b/>
          <w:sz w:val="20"/>
          <w:szCs w:val="20"/>
        </w:rPr>
      </w:pPr>
    </w:p>
    <w:p w14:paraId="0026FE0A" w14:textId="77777777" w:rsidR="00DB50BD" w:rsidRDefault="00DB50BD" w:rsidP="00DB50BD">
      <w:pPr>
        <w:jc w:val="center"/>
        <w:rPr>
          <w:rFonts w:ascii="Times New Roman" w:hAnsi="Times New Roman" w:cs="Times New Roman"/>
          <w:b/>
          <w:sz w:val="32"/>
          <w:szCs w:val="32"/>
        </w:rPr>
      </w:pPr>
    </w:p>
    <w:p w14:paraId="72EC864B" w14:textId="77777777" w:rsidR="00DB50BD" w:rsidRDefault="00DB50BD" w:rsidP="00DB50BD">
      <w:pPr>
        <w:jc w:val="center"/>
        <w:rPr>
          <w:rFonts w:ascii="Times New Roman" w:hAnsi="Times New Roman" w:cs="Times New Roman"/>
          <w:b/>
          <w:sz w:val="32"/>
          <w:szCs w:val="32"/>
        </w:rPr>
      </w:pPr>
    </w:p>
    <w:p w14:paraId="76E8E215" w14:textId="77777777" w:rsidR="00DB50BD" w:rsidRDefault="00DB50BD" w:rsidP="00DB50BD">
      <w:pPr>
        <w:jc w:val="center"/>
        <w:rPr>
          <w:rFonts w:ascii="Times New Roman" w:hAnsi="Times New Roman" w:cs="Times New Roman"/>
          <w:b/>
          <w:sz w:val="32"/>
          <w:szCs w:val="32"/>
        </w:rPr>
      </w:pPr>
    </w:p>
    <w:p w14:paraId="5F362B00" w14:textId="77777777" w:rsidR="00DB50BD" w:rsidRDefault="00DB50BD" w:rsidP="00DB50BD">
      <w:pPr>
        <w:jc w:val="center"/>
        <w:rPr>
          <w:rFonts w:ascii="Times New Roman" w:hAnsi="Times New Roman" w:cs="Times New Roman"/>
          <w:b/>
          <w:sz w:val="32"/>
          <w:szCs w:val="32"/>
        </w:rPr>
      </w:pPr>
    </w:p>
    <w:p w14:paraId="3C1C8414" w14:textId="77777777" w:rsidR="00DB50BD" w:rsidRDefault="00DB50BD" w:rsidP="00DB50BD">
      <w:pPr>
        <w:jc w:val="center"/>
        <w:rPr>
          <w:rFonts w:ascii="Times New Roman" w:hAnsi="Times New Roman" w:cs="Times New Roman"/>
          <w:b/>
          <w:sz w:val="32"/>
          <w:szCs w:val="32"/>
        </w:rPr>
      </w:pPr>
    </w:p>
    <w:p w14:paraId="2D03CE61" w14:textId="77777777" w:rsidR="00DB50BD" w:rsidRDefault="00DB50BD" w:rsidP="00DB50BD">
      <w:pPr>
        <w:jc w:val="center"/>
        <w:rPr>
          <w:rFonts w:ascii="Times New Roman" w:hAnsi="Times New Roman" w:cs="Times New Roman"/>
          <w:b/>
          <w:sz w:val="32"/>
          <w:szCs w:val="32"/>
        </w:rPr>
      </w:pPr>
    </w:p>
    <w:p w14:paraId="06113449" w14:textId="77777777" w:rsidR="00DB50BD" w:rsidRDefault="00DB50BD" w:rsidP="00DB50BD">
      <w:pPr>
        <w:jc w:val="center"/>
        <w:rPr>
          <w:rFonts w:ascii="Times New Roman" w:hAnsi="Times New Roman" w:cs="Times New Roman"/>
          <w:b/>
          <w:sz w:val="32"/>
          <w:szCs w:val="32"/>
        </w:rPr>
      </w:pPr>
    </w:p>
    <w:p w14:paraId="5D0F8E36" w14:textId="77777777" w:rsidR="00DB50BD" w:rsidRDefault="00DB50BD" w:rsidP="00DB50BD">
      <w:pPr>
        <w:jc w:val="center"/>
        <w:rPr>
          <w:rFonts w:ascii="Times New Roman" w:hAnsi="Times New Roman" w:cs="Times New Roman"/>
          <w:b/>
          <w:sz w:val="32"/>
          <w:szCs w:val="32"/>
        </w:rPr>
      </w:pPr>
    </w:p>
    <w:p w14:paraId="38CFA893" w14:textId="77777777" w:rsidR="00DB50BD" w:rsidRDefault="00DB50BD" w:rsidP="00DB50BD">
      <w:pPr>
        <w:jc w:val="center"/>
        <w:rPr>
          <w:rFonts w:ascii="Times New Roman" w:hAnsi="Times New Roman" w:cs="Times New Roman"/>
          <w:b/>
          <w:sz w:val="32"/>
          <w:szCs w:val="32"/>
        </w:rPr>
      </w:pPr>
    </w:p>
    <w:p w14:paraId="1182EC04" w14:textId="77777777" w:rsidR="00DB50BD" w:rsidRPr="00F115BD" w:rsidRDefault="00DB50BD" w:rsidP="00DB50BD">
      <w:pPr>
        <w:jc w:val="center"/>
        <w:rPr>
          <w:rFonts w:ascii="Times New Roman" w:hAnsi="Times New Roman" w:cs="Times New Roman"/>
          <w:b/>
          <w:sz w:val="32"/>
          <w:szCs w:val="32"/>
        </w:rPr>
      </w:pPr>
      <w:r>
        <w:rPr>
          <w:rFonts w:ascii="Times New Roman" w:hAnsi="Times New Roman" w:cs="Times New Roman"/>
          <w:b/>
          <w:sz w:val="32"/>
          <w:szCs w:val="32"/>
        </w:rPr>
        <w:lastRenderedPageBreak/>
        <w:t>TITLE</w:t>
      </w:r>
    </w:p>
    <w:p w14:paraId="66A51C68" w14:textId="77777777" w:rsidR="00DB50BD" w:rsidRDefault="00DB50BD" w:rsidP="00DB50BD">
      <w:pPr>
        <w:jc w:val="center"/>
        <w:rPr>
          <w:rFonts w:ascii="Times New Roman" w:hAnsi="Times New Roman" w:cs="Times New Roman"/>
          <w:b/>
          <w:sz w:val="32"/>
          <w:szCs w:val="32"/>
        </w:rPr>
      </w:pPr>
    </w:p>
    <w:p w14:paraId="673FC282" w14:textId="77777777" w:rsidR="00DB50BD" w:rsidRDefault="00DB50BD" w:rsidP="00DB50B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1415D151" w14:textId="77777777" w:rsidR="00DB50BD" w:rsidRPr="00C434A1" w:rsidRDefault="00DB50BD" w:rsidP="00DB50BD">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introduction should briefly set the stage for the research, describing the research problem and stating the research question(s).</w:t>
      </w:r>
    </w:p>
    <w:p w14:paraId="240BCCF8" w14:textId="77777777" w:rsidR="00DB50BD" w:rsidRPr="00B60CF5" w:rsidRDefault="00DB50BD" w:rsidP="00DB50BD">
      <w:pPr>
        <w:spacing w:before="240" w:line="240" w:lineRule="auto"/>
        <w:jc w:val="both"/>
        <w:rPr>
          <w:rFonts w:ascii="Times New Roman" w:hAnsi="Times New Roman" w:cs="Times New Roman"/>
          <w:b/>
          <w:sz w:val="24"/>
          <w:szCs w:val="24"/>
        </w:rPr>
      </w:pPr>
      <w:r w:rsidRPr="00B60CF5">
        <w:rPr>
          <w:rFonts w:ascii="Times New Roman" w:hAnsi="Times New Roman" w:cs="Times New Roman"/>
          <w:b/>
          <w:sz w:val="24"/>
          <w:szCs w:val="24"/>
        </w:rPr>
        <w:t>Literature Overview</w:t>
      </w:r>
    </w:p>
    <w:p w14:paraId="73C316F0" w14:textId="77777777" w:rsidR="00DB50BD" w:rsidRPr="00B60CF5" w:rsidRDefault="00DB50BD" w:rsidP="00DB50BD">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w:t>
      </w:r>
      <w:r w:rsidRPr="00B60CF5">
        <w:rPr>
          <w:rFonts w:ascii="Times New Roman" w:hAnsi="Times New Roman" w:cs="Times New Roman"/>
          <w:sz w:val="24"/>
          <w:szCs w:val="24"/>
        </w:rPr>
        <w:t>nclude a brief overview of the literature consulted in the development of the research.  The literature review should identify the major pieces of work used and should identify the main points gleaned from the literature.</w:t>
      </w:r>
    </w:p>
    <w:p w14:paraId="1E53F504" w14:textId="77777777" w:rsidR="00DB50BD" w:rsidRPr="00B60CF5" w:rsidRDefault="00DB50BD" w:rsidP="00DB50BD">
      <w:pPr>
        <w:spacing w:before="240" w:line="240" w:lineRule="auto"/>
        <w:jc w:val="both"/>
        <w:rPr>
          <w:rFonts w:ascii="Times New Roman" w:hAnsi="Times New Roman" w:cs="Times New Roman"/>
          <w:b/>
          <w:sz w:val="24"/>
          <w:szCs w:val="24"/>
        </w:rPr>
      </w:pPr>
      <w:r w:rsidRPr="00B60CF5">
        <w:rPr>
          <w:rFonts w:ascii="Times New Roman" w:hAnsi="Times New Roman" w:cs="Times New Roman"/>
          <w:b/>
          <w:sz w:val="24"/>
          <w:szCs w:val="24"/>
        </w:rPr>
        <w:t>Methodology</w:t>
      </w:r>
    </w:p>
    <w:p w14:paraId="15EB6FCD" w14:textId="77777777" w:rsidR="00DB50BD" w:rsidRPr="00B60CF5" w:rsidRDefault="00DB50BD" w:rsidP="00DB50BD">
      <w:pPr>
        <w:spacing w:before="240" w:line="240" w:lineRule="auto"/>
        <w:jc w:val="both"/>
        <w:rPr>
          <w:rFonts w:ascii="Times New Roman" w:hAnsi="Times New Roman" w:cs="Times New Roman"/>
          <w:b/>
          <w:sz w:val="24"/>
          <w:szCs w:val="24"/>
        </w:rPr>
      </w:pPr>
      <w:r w:rsidRPr="00B60CF5">
        <w:rPr>
          <w:rFonts w:ascii="Times New Roman" w:hAnsi="Times New Roman" w:cs="Times New Roman"/>
          <w:sz w:val="24"/>
          <w:szCs w:val="24"/>
        </w:rPr>
        <w:t>The methodology</w:t>
      </w:r>
      <w:r>
        <w:rPr>
          <w:rFonts w:ascii="Times New Roman" w:hAnsi="Times New Roman" w:cs="Times New Roman"/>
          <w:sz w:val="24"/>
          <w:szCs w:val="24"/>
        </w:rPr>
        <w:t xml:space="preserve"> section</w:t>
      </w:r>
      <w:r w:rsidRPr="00B60CF5">
        <w:rPr>
          <w:rFonts w:ascii="Times New Roman" w:hAnsi="Times New Roman" w:cs="Times New Roman"/>
          <w:sz w:val="24"/>
          <w:szCs w:val="24"/>
        </w:rPr>
        <w:t xml:space="preserve"> should </w:t>
      </w:r>
      <w:r>
        <w:rPr>
          <w:rFonts w:ascii="Times New Roman" w:hAnsi="Times New Roman" w:cs="Times New Roman"/>
          <w:sz w:val="24"/>
          <w:szCs w:val="24"/>
        </w:rPr>
        <w:t>describe</w:t>
      </w:r>
      <w:r w:rsidRPr="00B60CF5">
        <w:rPr>
          <w:rFonts w:ascii="Times New Roman" w:hAnsi="Times New Roman" w:cs="Times New Roman"/>
          <w:sz w:val="24"/>
          <w:szCs w:val="24"/>
        </w:rPr>
        <w:t xml:space="preserve"> the research approach, such as quantitative or qualitative, and describe the method used – case study, survey, experiment, etc.  A description of the study’s setting, participants, and data collected should be provided, as well as the data analysis technique.</w:t>
      </w:r>
    </w:p>
    <w:p w14:paraId="042CBAAE" w14:textId="77777777" w:rsidR="00DB50BD" w:rsidRPr="00B60CF5" w:rsidRDefault="00DB50BD" w:rsidP="00DB50BD">
      <w:pPr>
        <w:spacing w:before="240" w:line="240" w:lineRule="auto"/>
        <w:jc w:val="both"/>
        <w:rPr>
          <w:rFonts w:ascii="Times New Roman" w:hAnsi="Times New Roman" w:cs="Times New Roman"/>
          <w:b/>
          <w:sz w:val="24"/>
          <w:szCs w:val="24"/>
        </w:rPr>
      </w:pPr>
      <w:r w:rsidRPr="00B60CF5">
        <w:rPr>
          <w:rFonts w:ascii="Times New Roman" w:hAnsi="Times New Roman" w:cs="Times New Roman"/>
          <w:b/>
          <w:sz w:val="24"/>
          <w:szCs w:val="24"/>
        </w:rPr>
        <w:t>Results and Implications</w:t>
      </w:r>
    </w:p>
    <w:p w14:paraId="43026952" w14:textId="77777777" w:rsidR="00DB50BD" w:rsidRDefault="00DB50BD" w:rsidP="00DB50BD">
      <w:pPr>
        <w:spacing w:before="240" w:line="240" w:lineRule="auto"/>
        <w:jc w:val="both"/>
        <w:rPr>
          <w:rFonts w:ascii="Times New Roman" w:hAnsi="Times New Roman" w:cs="Times New Roman"/>
          <w:sz w:val="24"/>
          <w:szCs w:val="24"/>
        </w:rPr>
      </w:pPr>
      <w:r w:rsidRPr="00B60CF5">
        <w:rPr>
          <w:rFonts w:ascii="Times New Roman" w:hAnsi="Times New Roman" w:cs="Times New Roman"/>
          <w:sz w:val="24"/>
          <w:szCs w:val="24"/>
        </w:rPr>
        <w:t xml:space="preserve">The results section should provide a brief </w:t>
      </w:r>
      <w:r>
        <w:rPr>
          <w:rFonts w:ascii="Times New Roman" w:hAnsi="Times New Roman" w:cs="Times New Roman"/>
          <w:sz w:val="24"/>
          <w:szCs w:val="24"/>
        </w:rPr>
        <w:t>statement</w:t>
      </w:r>
      <w:r w:rsidRPr="00B60CF5">
        <w:rPr>
          <w:rFonts w:ascii="Times New Roman" w:hAnsi="Times New Roman" w:cs="Times New Roman"/>
          <w:sz w:val="24"/>
          <w:szCs w:val="24"/>
        </w:rPr>
        <w:t xml:space="preserve"> of the major findings of the study.</w:t>
      </w:r>
      <w:r>
        <w:rPr>
          <w:rFonts w:ascii="Times New Roman" w:hAnsi="Times New Roman" w:cs="Times New Roman"/>
          <w:sz w:val="24"/>
          <w:szCs w:val="24"/>
        </w:rPr>
        <w:t xml:space="preserve">  This section should also describe the research and/or practical implications of the study.</w:t>
      </w:r>
    </w:p>
    <w:p w14:paraId="4E8F4CE6" w14:textId="77777777" w:rsidR="00DB50BD" w:rsidRPr="00B60CF5" w:rsidRDefault="00DB50BD" w:rsidP="00DB50BD">
      <w:pPr>
        <w:spacing w:before="240" w:line="240" w:lineRule="auto"/>
        <w:jc w:val="both"/>
        <w:rPr>
          <w:rFonts w:ascii="Times New Roman" w:hAnsi="Times New Roman" w:cs="Times New Roman"/>
          <w:sz w:val="24"/>
          <w:szCs w:val="24"/>
        </w:rPr>
      </w:pPr>
      <w:r w:rsidRPr="00B60CF5">
        <w:rPr>
          <w:rFonts w:ascii="Times New Roman" w:hAnsi="Times New Roman" w:cs="Times New Roman"/>
          <w:b/>
          <w:sz w:val="24"/>
          <w:szCs w:val="24"/>
        </w:rPr>
        <w:t>Conclusion</w:t>
      </w:r>
    </w:p>
    <w:p w14:paraId="6A85F2C9" w14:textId="77777777" w:rsidR="00DB50BD" w:rsidRDefault="00DB50BD" w:rsidP="00DB50BD">
      <w:pPr>
        <w:spacing w:before="240" w:line="240" w:lineRule="auto"/>
        <w:jc w:val="both"/>
        <w:rPr>
          <w:rFonts w:ascii="Times New Roman" w:hAnsi="Times New Roman" w:cs="Times New Roman"/>
          <w:sz w:val="24"/>
          <w:szCs w:val="24"/>
        </w:rPr>
      </w:pPr>
      <w:r w:rsidRPr="00B60CF5">
        <w:rPr>
          <w:rFonts w:ascii="Times New Roman" w:hAnsi="Times New Roman" w:cs="Times New Roman"/>
          <w:sz w:val="24"/>
          <w:szCs w:val="24"/>
        </w:rPr>
        <w:t>The conclusion should provide the implications of the study, describe any limitations, and offer suggestions for future research.</w:t>
      </w:r>
    </w:p>
    <w:p w14:paraId="2FC0040E" w14:textId="77777777" w:rsidR="00DB50BD" w:rsidRDefault="00DB50BD" w:rsidP="00DB50B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74684A4D" w14:textId="77777777" w:rsidR="00DB50BD" w:rsidRDefault="00DB50BD" w:rsidP="00DB50BD">
      <w:pPr>
        <w:spacing w:before="24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References and citations should be formatted using APA style. </w:t>
      </w:r>
      <w:r w:rsidRPr="00041338">
        <w:rPr>
          <w:rFonts w:ascii="Times New Roman" w:hAnsi="Times New Roman" w:cs="Times New Roman"/>
          <w:i/>
          <w:sz w:val="24"/>
          <w:szCs w:val="24"/>
        </w:rPr>
        <w:t>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w:t>
      </w:r>
      <w:r>
        <w:rPr>
          <w:rFonts w:ascii="Times New Roman" w:hAnsi="Times New Roman" w:cs="Times New Roman"/>
          <w:i/>
          <w:sz w:val="24"/>
          <w:szCs w:val="24"/>
        </w:rPr>
        <w:t xml:space="preserve">  References should be formatted as follows.</w:t>
      </w:r>
    </w:p>
    <w:p w14:paraId="5FF7552C" w14:textId="77777777" w:rsidR="00DB50BD" w:rsidRPr="00041338" w:rsidRDefault="00DB50BD" w:rsidP="00DB50BD">
      <w:pPr>
        <w:spacing w:before="240" w:line="240" w:lineRule="auto"/>
        <w:jc w:val="both"/>
        <w:rPr>
          <w:rFonts w:ascii="Times New Roman" w:hAnsi="Times New Roman" w:cs="Times New Roman"/>
          <w:sz w:val="24"/>
          <w:szCs w:val="24"/>
        </w:rPr>
      </w:pPr>
      <w:r w:rsidRPr="00041338">
        <w:rPr>
          <w:rFonts w:ascii="Times New Roman" w:hAnsi="Times New Roman" w:cs="Times New Roman"/>
          <w:sz w:val="24"/>
          <w:szCs w:val="24"/>
        </w:rPr>
        <w:t xml:space="preserve">Ajzen, I. (1988) </w:t>
      </w:r>
      <w:r w:rsidRPr="003F3DED">
        <w:rPr>
          <w:rFonts w:ascii="Times New Roman" w:hAnsi="Times New Roman" w:cs="Times New Roman"/>
          <w:i/>
          <w:sz w:val="24"/>
          <w:szCs w:val="24"/>
        </w:rPr>
        <w:t>Attitudes, personality, and behavio</w:t>
      </w:r>
      <w:r>
        <w:rPr>
          <w:rFonts w:ascii="Times New Roman" w:hAnsi="Times New Roman" w:cs="Times New Roman"/>
          <w:i/>
          <w:sz w:val="24"/>
          <w:szCs w:val="24"/>
        </w:rPr>
        <w:t>r</w:t>
      </w:r>
      <w:r>
        <w:rPr>
          <w:rFonts w:ascii="Times New Roman" w:hAnsi="Times New Roman" w:cs="Times New Roman"/>
          <w:sz w:val="24"/>
          <w:szCs w:val="24"/>
        </w:rPr>
        <w:t>.</w:t>
      </w:r>
      <w:r w:rsidRPr="00041338">
        <w:rPr>
          <w:rFonts w:ascii="Times New Roman" w:hAnsi="Times New Roman" w:cs="Times New Roman"/>
          <w:sz w:val="24"/>
          <w:szCs w:val="24"/>
        </w:rPr>
        <w:t xml:space="preserve"> The Dorsey Press</w:t>
      </w:r>
      <w:r>
        <w:rPr>
          <w:rFonts w:ascii="Times New Roman" w:hAnsi="Times New Roman" w:cs="Times New Roman"/>
          <w:sz w:val="24"/>
          <w:szCs w:val="24"/>
        </w:rPr>
        <w:t xml:space="preserve">: </w:t>
      </w:r>
      <w:r w:rsidRPr="00041338">
        <w:rPr>
          <w:rFonts w:ascii="Times New Roman" w:hAnsi="Times New Roman" w:cs="Times New Roman"/>
          <w:sz w:val="24"/>
          <w:szCs w:val="24"/>
        </w:rPr>
        <w:t>Chicago.</w:t>
      </w:r>
    </w:p>
    <w:p w14:paraId="2E8B53B9" w14:textId="77777777" w:rsidR="00DB50BD" w:rsidRDefault="00DB50BD" w:rsidP="00DB50BD">
      <w:pPr>
        <w:spacing w:before="240" w:line="240" w:lineRule="auto"/>
        <w:jc w:val="both"/>
        <w:rPr>
          <w:rFonts w:ascii="Times New Roman" w:hAnsi="Times New Roman" w:cs="Times New Roman"/>
          <w:sz w:val="24"/>
          <w:szCs w:val="24"/>
        </w:rPr>
      </w:pPr>
      <w:r w:rsidRPr="00856F1B">
        <w:rPr>
          <w:rFonts w:ascii="Times New Roman" w:hAnsi="Times New Roman" w:cs="Times New Roman"/>
          <w:sz w:val="24"/>
          <w:szCs w:val="24"/>
        </w:rPr>
        <w:t xml:space="preserve">Ha, I. (2007). Recreational demand for a </w:t>
      </w:r>
      <w:r>
        <w:rPr>
          <w:rFonts w:ascii="Times New Roman" w:hAnsi="Times New Roman" w:cs="Times New Roman"/>
          <w:sz w:val="24"/>
          <w:szCs w:val="24"/>
        </w:rPr>
        <w:t>G</w:t>
      </w:r>
      <w:r w:rsidRPr="00856F1B">
        <w:rPr>
          <w:rFonts w:ascii="Times New Roman" w:hAnsi="Times New Roman" w:cs="Times New Roman"/>
          <w:sz w:val="24"/>
          <w:szCs w:val="24"/>
        </w:rPr>
        <w:t xml:space="preserve">ulf </w:t>
      </w:r>
      <w:r>
        <w:rPr>
          <w:rFonts w:ascii="Times New Roman" w:hAnsi="Times New Roman" w:cs="Times New Roman"/>
          <w:sz w:val="24"/>
          <w:szCs w:val="24"/>
        </w:rPr>
        <w:t>C</w:t>
      </w:r>
      <w:r w:rsidRPr="00856F1B">
        <w:rPr>
          <w:rFonts w:ascii="Times New Roman" w:hAnsi="Times New Roman" w:cs="Times New Roman"/>
          <w:sz w:val="24"/>
          <w:szCs w:val="24"/>
        </w:rPr>
        <w:t>oast tourism destination. </w:t>
      </w:r>
      <w:r w:rsidRPr="00465259">
        <w:rPr>
          <w:rFonts w:ascii="Times New Roman" w:hAnsi="Times New Roman" w:cs="Times New Roman"/>
          <w:i/>
          <w:sz w:val="24"/>
          <w:szCs w:val="24"/>
        </w:rPr>
        <w:t>Journal of Economics and Economic Education Research</w:t>
      </w:r>
      <w:r w:rsidRPr="00755CA1">
        <w:rPr>
          <w:rFonts w:ascii="Times New Roman" w:hAnsi="Times New Roman" w:cs="Times New Roman"/>
          <w:sz w:val="24"/>
          <w:szCs w:val="24"/>
        </w:rPr>
        <w:t>,</w:t>
      </w:r>
      <w:r w:rsidRPr="00755CA1">
        <w:rPr>
          <w:rFonts w:ascii="Times New Roman" w:hAnsi="Times New Roman" w:cs="Times New Roman"/>
          <w:i/>
          <w:sz w:val="24"/>
          <w:szCs w:val="24"/>
        </w:rPr>
        <w:t> 8</w:t>
      </w:r>
      <w:r w:rsidRPr="00856F1B">
        <w:rPr>
          <w:rFonts w:ascii="Times New Roman" w:hAnsi="Times New Roman" w:cs="Times New Roman"/>
          <w:sz w:val="24"/>
          <w:szCs w:val="24"/>
        </w:rPr>
        <w:t>(1), 51.</w:t>
      </w:r>
    </w:p>
    <w:p w14:paraId="3217B8C6" w14:textId="77777777" w:rsidR="00DB50BD" w:rsidRPr="00041338" w:rsidRDefault="00DB50BD" w:rsidP="00DB50BD">
      <w:pPr>
        <w:spacing w:before="240" w:line="240" w:lineRule="auto"/>
        <w:jc w:val="both"/>
        <w:rPr>
          <w:rFonts w:ascii="Times New Roman" w:hAnsi="Times New Roman" w:cs="Times New Roman"/>
          <w:sz w:val="24"/>
          <w:szCs w:val="24"/>
        </w:rPr>
      </w:pPr>
      <w:r w:rsidRPr="00856F1B">
        <w:rPr>
          <w:rFonts w:ascii="Times New Roman" w:hAnsi="Times New Roman" w:cs="Times New Roman"/>
          <w:sz w:val="24"/>
          <w:szCs w:val="24"/>
        </w:rPr>
        <w:t xml:space="preserve">Rochelle, C. F., &amp; Dotterweich, D. (2007). Student success in business statistics. </w:t>
      </w:r>
      <w:r w:rsidRPr="00465259">
        <w:rPr>
          <w:rFonts w:ascii="Times New Roman" w:hAnsi="Times New Roman" w:cs="Times New Roman"/>
          <w:i/>
          <w:sz w:val="24"/>
          <w:szCs w:val="24"/>
        </w:rPr>
        <w:t>Journal of Economics and Finance Education</w:t>
      </w:r>
      <w:r>
        <w:rPr>
          <w:rFonts w:ascii="Times New Roman" w:hAnsi="Times New Roman" w:cs="Times New Roman"/>
          <w:sz w:val="24"/>
          <w:szCs w:val="24"/>
        </w:rPr>
        <w:t>,</w:t>
      </w:r>
      <w:r w:rsidRPr="00856F1B">
        <w:rPr>
          <w:rFonts w:ascii="Times New Roman" w:hAnsi="Times New Roman" w:cs="Times New Roman"/>
          <w:sz w:val="24"/>
          <w:szCs w:val="24"/>
        </w:rPr>
        <w:t xml:space="preserve"> </w:t>
      </w:r>
      <w:r w:rsidRPr="00755CA1">
        <w:rPr>
          <w:rFonts w:ascii="Times New Roman" w:hAnsi="Times New Roman" w:cs="Times New Roman"/>
          <w:i/>
          <w:sz w:val="24"/>
          <w:szCs w:val="24"/>
        </w:rPr>
        <w:t>6</w:t>
      </w:r>
      <w:r w:rsidRPr="00856F1B">
        <w:rPr>
          <w:rFonts w:ascii="Times New Roman" w:hAnsi="Times New Roman" w:cs="Times New Roman"/>
          <w:sz w:val="24"/>
          <w:szCs w:val="24"/>
        </w:rPr>
        <w:t>(1), 19-24.</w:t>
      </w:r>
    </w:p>
    <w:p w14:paraId="5318523B" w14:textId="77777777" w:rsidR="00DB50BD" w:rsidRPr="00755CA1" w:rsidRDefault="00DB50BD" w:rsidP="00DB50BD">
      <w:pPr>
        <w:spacing w:before="240" w:line="240" w:lineRule="auto"/>
        <w:jc w:val="both"/>
        <w:rPr>
          <w:rFonts w:ascii="Times New Roman" w:hAnsi="Times New Roman" w:cs="Times New Roman"/>
          <w:i/>
          <w:sz w:val="24"/>
          <w:szCs w:val="24"/>
        </w:rPr>
      </w:pPr>
      <w:r w:rsidRPr="00856F1B">
        <w:rPr>
          <w:rFonts w:ascii="Times New Roman" w:hAnsi="Times New Roman" w:cs="Times New Roman"/>
          <w:sz w:val="24"/>
          <w:szCs w:val="24"/>
        </w:rPr>
        <w:lastRenderedPageBreak/>
        <w:t xml:space="preserve">Vannoy, S. A., &amp; Salam, A. F. (2010). Managerial interpretations of the role of information systems in competitive actions and firm performance: A grounded theory investigation. </w:t>
      </w:r>
      <w:r w:rsidRPr="00465259">
        <w:rPr>
          <w:rFonts w:ascii="Times New Roman" w:hAnsi="Times New Roman" w:cs="Times New Roman"/>
          <w:i/>
          <w:sz w:val="24"/>
          <w:szCs w:val="24"/>
        </w:rPr>
        <w:t>Information Systems Research</w:t>
      </w:r>
      <w:r w:rsidRPr="00856F1B">
        <w:rPr>
          <w:rFonts w:ascii="Times New Roman" w:hAnsi="Times New Roman" w:cs="Times New Roman"/>
          <w:sz w:val="24"/>
          <w:szCs w:val="24"/>
        </w:rPr>
        <w:t xml:space="preserve">, </w:t>
      </w:r>
      <w:r w:rsidRPr="00755CA1">
        <w:rPr>
          <w:rFonts w:ascii="Times New Roman" w:hAnsi="Times New Roman" w:cs="Times New Roman"/>
          <w:i/>
          <w:sz w:val="24"/>
          <w:szCs w:val="24"/>
        </w:rPr>
        <w:t>21</w:t>
      </w:r>
      <w:r w:rsidRPr="00856F1B">
        <w:rPr>
          <w:rFonts w:ascii="Times New Roman" w:hAnsi="Times New Roman" w:cs="Times New Roman"/>
          <w:sz w:val="24"/>
          <w:szCs w:val="24"/>
        </w:rPr>
        <w:t>(3), 496-515.</w:t>
      </w:r>
    </w:p>
    <w:p w14:paraId="67177427" w14:textId="77777777" w:rsidR="00DB50BD" w:rsidRPr="00B60CF5" w:rsidRDefault="00DB50BD" w:rsidP="00DB50BD">
      <w:pPr>
        <w:spacing w:before="240" w:line="240" w:lineRule="auto"/>
        <w:jc w:val="both"/>
        <w:rPr>
          <w:rFonts w:ascii="Times New Roman" w:hAnsi="Times New Roman" w:cs="Times New Roman"/>
          <w:sz w:val="24"/>
          <w:szCs w:val="24"/>
        </w:rPr>
      </w:pPr>
      <w:r w:rsidRPr="000C1DE9">
        <w:rPr>
          <w:rFonts w:ascii="Times New Roman" w:hAnsi="Times New Roman" w:cs="Times New Roman"/>
          <w:sz w:val="24"/>
          <w:szCs w:val="24"/>
        </w:rPr>
        <w:t>Zhuang, W</w:t>
      </w:r>
      <w:r>
        <w:rPr>
          <w:rFonts w:ascii="Times New Roman" w:hAnsi="Times New Roman" w:cs="Times New Roman"/>
          <w:sz w:val="24"/>
          <w:szCs w:val="24"/>
        </w:rPr>
        <w:t>.</w:t>
      </w:r>
      <w:r w:rsidRPr="000C1DE9">
        <w:rPr>
          <w:rFonts w:ascii="Times New Roman" w:hAnsi="Times New Roman" w:cs="Times New Roman"/>
          <w:sz w:val="24"/>
          <w:szCs w:val="24"/>
        </w:rPr>
        <w:t>, King</w:t>
      </w:r>
      <w:r>
        <w:rPr>
          <w:rFonts w:ascii="Times New Roman" w:hAnsi="Times New Roman" w:cs="Times New Roman"/>
          <w:sz w:val="24"/>
          <w:szCs w:val="24"/>
        </w:rPr>
        <w:t>, K.</w:t>
      </w:r>
      <w:r w:rsidRPr="000C1DE9">
        <w:rPr>
          <w:rFonts w:ascii="Times New Roman" w:hAnsi="Times New Roman" w:cs="Times New Roman"/>
          <w:sz w:val="24"/>
          <w:szCs w:val="24"/>
        </w:rPr>
        <w:t xml:space="preserve">, </w:t>
      </w:r>
      <w:r>
        <w:rPr>
          <w:rFonts w:ascii="Times New Roman" w:hAnsi="Times New Roman" w:cs="Times New Roman"/>
          <w:sz w:val="24"/>
          <w:szCs w:val="24"/>
        </w:rPr>
        <w:t>&amp;</w:t>
      </w:r>
      <w:r w:rsidRPr="000C1DE9">
        <w:rPr>
          <w:rFonts w:ascii="Times New Roman" w:hAnsi="Times New Roman" w:cs="Times New Roman"/>
          <w:sz w:val="24"/>
          <w:szCs w:val="24"/>
        </w:rPr>
        <w:t xml:space="preserve"> Carnes</w:t>
      </w:r>
      <w:r>
        <w:rPr>
          <w:rFonts w:ascii="Times New Roman" w:hAnsi="Times New Roman" w:cs="Times New Roman"/>
          <w:sz w:val="24"/>
          <w:szCs w:val="24"/>
        </w:rPr>
        <w:t xml:space="preserve">, L. (2015). </w:t>
      </w:r>
      <w:r w:rsidRPr="000C1DE9">
        <w:rPr>
          <w:rFonts w:ascii="Times New Roman" w:hAnsi="Times New Roman" w:cs="Times New Roman"/>
          <w:sz w:val="24"/>
          <w:szCs w:val="24"/>
        </w:rPr>
        <w:t>Studying abroad: Understanding the relationships among beliefs, perceived va</w:t>
      </w:r>
      <w:r>
        <w:rPr>
          <w:rFonts w:ascii="Times New Roman" w:hAnsi="Times New Roman" w:cs="Times New Roman"/>
          <w:sz w:val="24"/>
          <w:szCs w:val="24"/>
        </w:rPr>
        <w:t>lue, and behavioral intentions.</w:t>
      </w:r>
      <w:r w:rsidRPr="000C1DE9">
        <w:rPr>
          <w:rFonts w:ascii="Times New Roman" w:hAnsi="Times New Roman" w:cs="Times New Roman"/>
          <w:sz w:val="24"/>
          <w:szCs w:val="24"/>
        </w:rPr>
        <w:t> </w:t>
      </w:r>
      <w:r w:rsidRPr="003F3DED">
        <w:rPr>
          <w:rFonts w:ascii="Times New Roman" w:hAnsi="Times New Roman" w:cs="Times New Roman"/>
          <w:i/>
          <w:sz w:val="24"/>
          <w:szCs w:val="24"/>
        </w:rPr>
        <w:t>Journal of Teaching in International Business</w:t>
      </w:r>
      <w:r>
        <w:rPr>
          <w:rFonts w:ascii="Times New Roman" w:hAnsi="Times New Roman" w:cs="Times New Roman"/>
          <w:sz w:val="24"/>
          <w:szCs w:val="24"/>
        </w:rPr>
        <w:t xml:space="preserve">, </w:t>
      </w:r>
      <w:r w:rsidRPr="00755CA1">
        <w:rPr>
          <w:rFonts w:ascii="Times New Roman" w:hAnsi="Times New Roman" w:cs="Times New Roman"/>
          <w:i/>
          <w:sz w:val="24"/>
          <w:szCs w:val="24"/>
        </w:rPr>
        <w:t>26</w:t>
      </w:r>
      <w:r>
        <w:rPr>
          <w:rFonts w:ascii="Times New Roman" w:hAnsi="Times New Roman" w:cs="Times New Roman"/>
          <w:sz w:val="24"/>
          <w:szCs w:val="24"/>
        </w:rPr>
        <w:t>(</w:t>
      </w:r>
      <w:r w:rsidRPr="000C1DE9">
        <w:rPr>
          <w:rFonts w:ascii="Times New Roman" w:hAnsi="Times New Roman" w:cs="Times New Roman"/>
          <w:sz w:val="24"/>
          <w:szCs w:val="24"/>
        </w:rPr>
        <w:t>1</w:t>
      </w:r>
      <w:r>
        <w:rPr>
          <w:rFonts w:ascii="Times New Roman" w:hAnsi="Times New Roman" w:cs="Times New Roman"/>
          <w:sz w:val="24"/>
          <w:szCs w:val="24"/>
        </w:rPr>
        <w:t>),</w:t>
      </w:r>
      <w:r w:rsidRPr="000C1DE9">
        <w:rPr>
          <w:rFonts w:ascii="Times New Roman" w:hAnsi="Times New Roman" w:cs="Times New Roman"/>
          <w:sz w:val="24"/>
          <w:szCs w:val="24"/>
        </w:rPr>
        <w:t xml:space="preserve"> 32-45.</w:t>
      </w:r>
    </w:p>
    <w:p w14:paraId="09CFEA64" w14:textId="77777777" w:rsidR="00DB50BD" w:rsidRPr="00B60CF5" w:rsidRDefault="00DB50BD" w:rsidP="00DB50BD">
      <w:pPr>
        <w:spacing w:line="240" w:lineRule="auto"/>
        <w:jc w:val="both"/>
        <w:rPr>
          <w:rFonts w:ascii="Times New Roman" w:hAnsi="Times New Roman" w:cs="Times New Roman"/>
          <w:sz w:val="24"/>
          <w:szCs w:val="24"/>
        </w:rPr>
      </w:pPr>
    </w:p>
    <w:p w14:paraId="085FB93A" w14:textId="77777777" w:rsidR="00DB50BD" w:rsidRPr="00B60CF5" w:rsidRDefault="00DB50BD" w:rsidP="00DB50BD">
      <w:pPr>
        <w:spacing w:line="240" w:lineRule="auto"/>
        <w:jc w:val="both"/>
        <w:rPr>
          <w:rFonts w:ascii="Times New Roman" w:hAnsi="Times New Roman" w:cs="Times New Roman"/>
          <w:b/>
          <w:sz w:val="24"/>
          <w:szCs w:val="24"/>
        </w:rPr>
      </w:pPr>
    </w:p>
    <w:p w14:paraId="089F711B" w14:textId="77777777" w:rsidR="00657BAE" w:rsidRDefault="00657BAE"/>
    <w:sectPr w:rsidR="00657BAE" w:rsidSect="00DB50BD">
      <w:footerReference w:type="default" r:id="rId6"/>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3A99" w14:textId="77777777" w:rsidR="00DB50BD" w:rsidRDefault="00DB50BD" w:rsidP="00DB50BD">
      <w:pPr>
        <w:spacing w:after="0" w:line="240" w:lineRule="auto"/>
      </w:pPr>
      <w:r>
        <w:separator/>
      </w:r>
    </w:p>
  </w:endnote>
  <w:endnote w:type="continuationSeparator" w:id="0">
    <w:p w14:paraId="5E89323B" w14:textId="77777777" w:rsidR="00DB50BD" w:rsidRDefault="00DB50BD" w:rsidP="00DB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206634669"/>
      <w:docPartObj>
        <w:docPartGallery w:val="Page Numbers (Bottom of Page)"/>
        <w:docPartUnique/>
      </w:docPartObj>
    </w:sdtPr>
    <w:sdtEndPr>
      <w:rPr>
        <w:rFonts w:asciiTheme="minorHAnsi" w:hAnsiTheme="minorHAnsi" w:cstheme="minorBidi"/>
        <w:noProof/>
        <w:sz w:val="22"/>
        <w:szCs w:val="22"/>
      </w:rPr>
    </w:sdtEndPr>
    <w:sdtContent>
      <w:p w14:paraId="5B5190B4" w14:textId="5A0CF39C" w:rsidR="00DB50BD" w:rsidRPr="0012337E" w:rsidRDefault="00DB50BD" w:rsidP="0012337E">
        <w:pPr>
          <w:pStyle w:val="Footer"/>
          <w:jc w:val="both"/>
          <w:rPr>
            <w:rFonts w:ascii="Times New Roman" w:hAnsi="Times New Roman" w:cs="Times New Roman"/>
            <w:i/>
            <w:sz w:val="18"/>
            <w:szCs w:val="18"/>
          </w:rPr>
        </w:pPr>
        <w:r w:rsidRPr="0012337E">
          <w:rPr>
            <w:rFonts w:ascii="Times New Roman" w:hAnsi="Times New Roman" w:cs="Times New Roman"/>
            <w:i/>
            <w:sz w:val="18"/>
            <w:szCs w:val="18"/>
          </w:rPr>
          <w:t xml:space="preserve">Proceedings of the Appalachian Research in Business Symposium, </w:t>
        </w:r>
        <w:r>
          <w:rPr>
            <w:rFonts w:ascii="Times New Roman" w:hAnsi="Times New Roman" w:cs="Times New Roman"/>
            <w:i/>
            <w:sz w:val="18"/>
            <w:szCs w:val="18"/>
          </w:rPr>
          <w:t>Marshall</w:t>
        </w:r>
        <w:r>
          <w:rPr>
            <w:rFonts w:ascii="Times New Roman" w:hAnsi="Times New Roman" w:cs="Times New Roman"/>
            <w:i/>
            <w:sz w:val="18"/>
            <w:szCs w:val="18"/>
          </w:rPr>
          <w:t xml:space="preserve"> University</w:t>
        </w:r>
        <w:r w:rsidRPr="0012337E">
          <w:rPr>
            <w:rFonts w:ascii="Times New Roman" w:hAnsi="Times New Roman" w:cs="Times New Roman"/>
            <w:i/>
            <w:sz w:val="18"/>
            <w:szCs w:val="18"/>
          </w:rPr>
          <w:t xml:space="preserve">, </w:t>
        </w:r>
        <w:r>
          <w:rPr>
            <w:rFonts w:ascii="Times New Roman" w:hAnsi="Times New Roman" w:cs="Times New Roman"/>
            <w:i/>
            <w:sz w:val="18"/>
            <w:szCs w:val="18"/>
          </w:rPr>
          <w:t>March</w:t>
        </w:r>
        <w:r>
          <w:rPr>
            <w:rFonts w:ascii="Times New Roman" w:hAnsi="Times New Roman" w:cs="Times New Roman"/>
            <w:i/>
            <w:sz w:val="18"/>
            <w:szCs w:val="18"/>
          </w:rPr>
          <w:t xml:space="preserve"> </w:t>
        </w:r>
        <w:r>
          <w:rPr>
            <w:rFonts w:ascii="Times New Roman" w:hAnsi="Times New Roman" w:cs="Times New Roman"/>
            <w:i/>
            <w:sz w:val="18"/>
            <w:szCs w:val="18"/>
          </w:rPr>
          <w:t>27</w:t>
        </w:r>
        <w:r>
          <w:rPr>
            <w:rFonts w:ascii="Times New Roman" w:hAnsi="Times New Roman" w:cs="Times New Roman"/>
            <w:i/>
            <w:sz w:val="18"/>
            <w:szCs w:val="18"/>
          </w:rPr>
          <w:t>-</w:t>
        </w:r>
        <w:r>
          <w:rPr>
            <w:rFonts w:ascii="Times New Roman" w:hAnsi="Times New Roman" w:cs="Times New Roman"/>
            <w:i/>
            <w:sz w:val="18"/>
            <w:szCs w:val="18"/>
          </w:rPr>
          <w:t>28</w:t>
        </w:r>
        <w:r>
          <w:rPr>
            <w:rFonts w:ascii="Times New Roman" w:hAnsi="Times New Roman" w:cs="Times New Roman"/>
            <w:i/>
            <w:sz w:val="18"/>
            <w:szCs w:val="18"/>
          </w:rPr>
          <w:t>, 20</w:t>
        </w:r>
        <w:r>
          <w:rPr>
            <w:rFonts w:ascii="Times New Roman" w:hAnsi="Times New Roman" w:cs="Times New Roman"/>
            <w:i/>
            <w:sz w:val="18"/>
            <w:szCs w:val="18"/>
          </w:rPr>
          <w:t>2</w:t>
        </w:r>
        <w:r>
          <w:rPr>
            <w:rFonts w:ascii="Times New Roman" w:hAnsi="Times New Roman" w:cs="Times New Roman"/>
            <w:i/>
            <w:sz w:val="18"/>
            <w:szCs w:val="18"/>
          </w:rPr>
          <w:t>5</w:t>
        </w:r>
      </w:p>
      <w:p w14:paraId="632930CA" w14:textId="77777777" w:rsidR="00DB50BD" w:rsidRDefault="00DB50BD" w:rsidP="0012337E">
        <w:pPr>
          <w:pStyle w:val="Footer"/>
        </w:pPr>
        <w:r>
          <w:tab/>
        </w:r>
        <w:r>
          <w:tab/>
        </w:r>
        <w:r w:rsidRPr="0012337E">
          <w:rPr>
            <w:rFonts w:ascii="Times New Roman" w:hAnsi="Times New Roman" w:cs="Times New Roman"/>
            <w:i/>
            <w:sz w:val="20"/>
            <w:szCs w:val="20"/>
          </w:rPr>
          <w:fldChar w:fldCharType="begin"/>
        </w:r>
        <w:r w:rsidRPr="0012337E">
          <w:rPr>
            <w:rFonts w:ascii="Times New Roman" w:hAnsi="Times New Roman" w:cs="Times New Roman"/>
            <w:i/>
            <w:sz w:val="20"/>
            <w:szCs w:val="20"/>
          </w:rPr>
          <w:instrText xml:space="preserve"> PAGE   \* MERGEFORMAT </w:instrText>
        </w:r>
        <w:r w:rsidRPr="0012337E">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Pr="0012337E">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D99B" w14:textId="77777777" w:rsidR="00DB50BD" w:rsidRDefault="00DB50BD" w:rsidP="00DB50BD">
      <w:pPr>
        <w:spacing w:after="0" w:line="240" w:lineRule="auto"/>
      </w:pPr>
      <w:r>
        <w:separator/>
      </w:r>
    </w:p>
  </w:footnote>
  <w:footnote w:type="continuationSeparator" w:id="0">
    <w:p w14:paraId="4B34DE98" w14:textId="77777777" w:rsidR="00DB50BD" w:rsidRDefault="00DB50BD" w:rsidP="00DB5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BD"/>
    <w:rsid w:val="00657BAE"/>
    <w:rsid w:val="008464D6"/>
    <w:rsid w:val="008D4923"/>
    <w:rsid w:val="00DB50BD"/>
    <w:rsid w:val="00E9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DE1C"/>
  <w15:chartTrackingRefBased/>
  <w15:docId w15:val="{CF98F7FE-62EB-4818-AF1A-775E70E0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BD"/>
    <w:rPr>
      <w:kern w:val="0"/>
      <w14:ligatures w14:val="none"/>
    </w:rPr>
  </w:style>
  <w:style w:type="paragraph" w:styleId="Heading1">
    <w:name w:val="heading 1"/>
    <w:basedOn w:val="Normal"/>
    <w:next w:val="Normal"/>
    <w:link w:val="Heading1Char"/>
    <w:uiPriority w:val="9"/>
    <w:qFormat/>
    <w:rsid w:val="00DB50BD"/>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50BD"/>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50BD"/>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50BD"/>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50BD"/>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50B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50B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50B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50B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50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0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50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50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5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0BD"/>
    <w:rPr>
      <w:rFonts w:eastAsiaTheme="majorEastAsia" w:cstheme="majorBidi"/>
      <w:color w:val="272727" w:themeColor="text1" w:themeTint="D8"/>
    </w:rPr>
  </w:style>
  <w:style w:type="paragraph" w:styleId="Title">
    <w:name w:val="Title"/>
    <w:basedOn w:val="Normal"/>
    <w:next w:val="Normal"/>
    <w:link w:val="TitleChar"/>
    <w:uiPriority w:val="10"/>
    <w:qFormat/>
    <w:rsid w:val="00DB50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5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0B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5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0B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B50BD"/>
    <w:rPr>
      <w:i/>
      <w:iCs/>
      <w:color w:val="404040" w:themeColor="text1" w:themeTint="BF"/>
    </w:rPr>
  </w:style>
  <w:style w:type="paragraph" w:styleId="ListParagraph">
    <w:name w:val="List Paragraph"/>
    <w:basedOn w:val="Normal"/>
    <w:uiPriority w:val="34"/>
    <w:qFormat/>
    <w:rsid w:val="00DB50BD"/>
    <w:pPr>
      <w:ind w:left="720"/>
      <w:contextualSpacing/>
    </w:pPr>
    <w:rPr>
      <w:kern w:val="2"/>
      <w14:ligatures w14:val="standardContextual"/>
    </w:rPr>
  </w:style>
  <w:style w:type="character" w:styleId="IntenseEmphasis">
    <w:name w:val="Intense Emphasis"/>
    <w:basedOn w:val="DefaultParagraphFont"/>
    <w:uiPriority w:val="21"/>
    <w:qFormat/>
    <w:rsid w:val="00DB50BD"/>
    <w:rPr>
      <w:i/>
      <w:iCs/>
      <w:color w:val="2F5496" w:themeColor="accent1" w:themeShade="BF"/>
    </w:rPr>
  </w:style>
  <w:style w:type="paragraph" w:styleId="IntenseQuote">
    <w:name w:val="Intense Quote"/>
    <w:basedOn w:val="Normal"/>
    <w:next w:val="Normal"/>
    <w:link w:val="IntenseQuoteChar"/>
    <w:uiPriority w:val="30"/>
    <w:qFormat/>
    <w:rsid w:val="00DB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B50BD"/>
    <w:rPr>
      <w:i/>
      <w:iCs/>
      <w:color w:val="2F5496" w:themeColor="accent1" w:themeShade="BF"/>
    </w:rPr>
  </w:style>
  <w:style w:type="character" w:styleId="IntenseReference">
    <w:name w:val="Intense Reference"/>
    <w:basedOn w:val="DefaultParagraphFont"/>
    <w:uiPriority w:val="32"/>
    <w:qFormat/>
    <w:rsid w:val="00DB50BD"/>
    <w:rPr>
      <w:b/>
      <w:bCs/>
      <w:smallCaps/>
      <w:color w:val="2F5496" w:themeColor="accent1" w:themeShade="BF"/>
      <w:spacing w:val="5"/>
    </w:rPr>
  </w:style>
  <w:style w:type="table" w:styleId="TableGrid">
    <w:name w:val="Table Grid"/>
    <w:basedOn w:val="TableNormal"/>
    <w:uiPriority w:val="39"/>
    <w:rsid w:val="00DB50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BD"/>
    <w:rPr>
      <w:kern w:val="0"/>
      <w14:ligatures w14:val="none"/>
    </w:rPr>
  </w:style>
  <w:style w:type="paragraph" w:styleId="Header">
    <w:name w:val="header"/>
    <w:basedOn w:val="Normal"/>
    <w:link w:val="HeaderChar"/>
    <w:uiPriority w:val="99"/>
    <w:unhideWhenUsed/>
    <w:rsid w:val="00DB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B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Yemba, Boniface</dc:creator>
  <cp:keywords/>
  <dc:description/>
  <cp:lastModifiedBy>Yemba, Boniface</cp:lastModifiedBy>
  <cp:revision>1</cp:revision>
  <dcterms:created xsi:type="dcterms:W3CDTF">2024-10-07T18:24:00Z</dcterms:created>
  <dcterms:modified xsi:type="dcterms:W3CDTF">2024-10-07T18:25:00Z</dcterms:modified>
</cp:coreProperties>
</file>