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4A598" w14:textId="7230AA90" w:rsidR="4623EE87" w:rsidRDefault="4623EE87" w:rsidP="4623EE87">
      <w:pPr>
        <w:jc w:val="center"/>
        <w:rPr>
          <w:rFonts w:ascii="Arial" w:hAnsi="Arial" w:cs="Arial"/>
          <w:b/>
          <w:bCs/>
          <w:sz w:val="28"/>
          <w:szCs w:val="28"/>
        </w:rPr>
      </w:pPr>
    </w:p>
    <w:p w14:paraId="2B1E5B7B" w14:textId="77777777" w:rsidR="00924CA4" w:rsidRPr="00836AC9" w:rsidRDefault="00C92487" w:rsidP="008F5A97">
      <w:pPr>
        <w:jc w:val="center"/>
        <w:rPr>
          <w:rFonts w:ascii="Arial" w:hAnsi="Arial" w:cs="Arial"/>
          <w:b/>
          <w:sz w:val="28"/>
          <w:szCs w:val="28"/>
        </w:rPr>
      </w:pPr>
      <w:r w:rsidRPr="00836AC9">
        <w:rPr>
          <w:rFonts w:ascii="Arial" w:hAnsi="Arial" w:cs="Arial"/>
          <w:b/>
          <w:sz w:val="28"/>
          <w:szCs w:val="28"/>
        </w:rPr>
        <w:t>ADMINISTRATIVE PROCEDURE</w:t>
      </w:r>
    </w:p>
    <w:p w14:paraId="2B1E5B7C" w14:textId="631F97CF" w:rsidR="00E34E6B" w:rsidRDefault="003101D6" w:rsidP="00E34E6B">
      <w:pPr>
        <w:jc w:val="center"/>
        <w:rPr>
          <w:rFonts w:ascii="Arial" w:hAnsi="Arial" w:cs="Arial"/>
          <w:b/>
          <w:caps/>
          <w:sz w:val="28"/>
          <w:szCs w:val="28"/>
        </w:rPr>
      </w:pPr>
      <w:r>
        <w:rPr>
          <w:rFonts w:ascii="Arial" w:hAnsi="Arial" w:cs="Arial"/>
          <w:b/>
          <w:caps/>
          <w:sz w:val="28"/>
          <w:szCs w:val="28"/>
        </w:rPr>
        <w:t>ITP-</w:t>
      </w:r>
      <w:r w:rsidR="002228C8">
        <w:rPr>
          <w:rFonts w:ascii="Arial" w:hAnsi="Arial" w:cs="Arial"/>
          <w:b/>
          <w:caps/>
          <w:sz w:val="28"/>
          <w:szCs w:val="28"/>
        </w:rPr>
        <w:t>2</w:t>
      </w:r>
    </w:p>
    <w:p w14:paraId="2B1E5B7D" w14:textId="0BDA5352" w:rsidR="00BB2CAA" w:rsidRPr="00E34E6B" w:rsidRDefault="003101D6" w:rsidP="4286F2F5">
      <w:pPr>
        <w:jc w:val="center"/>
        <w:rPr>
          <w:rFonts w:ascii="Arial" w:hAnsi="Arial" w:cs="Arial"/>
          <w:b/>
          <w:bCs/>
          <w:caps/>
          <w:sz w:val="28"/>
          <w:szCs w:val="28"/>
        </w:rPr>
      </w:pPr>
      <w:r w:rsidRPr="4286F2F5">
        <w:rPr>
          <w:rFonts w:ascii="Arial" w:hAnsi="Arial" w:cs="Arial"/>
          <w:b/>
          <w:bCs/>
          <w:sz w:val="28"/>
          <w:szCs w:val="28"/>
        </w:rPr>
        <w:t xml:space="preserve">TECHNOLOGY </w:t>
      </w:r>
      <w:r w:rsidR="624793CF" w:rsidRPr="4286F2F5">
        <w:rPr>
          <w:rFonts w:ascii="Arial" w:hAnsi="Arial" w:cs="Arial"/>
          <w:b/>
          <w:bCs/>
          <w:sz w:val="28"/>
          <w:szCs w:val="28"/>
        </w:rPr>
        <w:t>COMMUNICATIONS MANAGEMENT</w:t>
      </w:r>
    </w:p>
    <w:tbl>
      <w:tblPr>
        <w:tblW w:w="9740" w:type="dxa"/>
        <w:tblInd w:w="93" w:type="dxa"/>
        <w:tblLook w:val="04A0" w:firstRow="1" w:lastRow="0" w:firstColumn="1" w:lastColumn="0" w:noHBand="0" w:noVBand="1"/>
      </w:tblPr>
      <w:tblGrid>
        <w:gridCol w:w="1920"/>
        <w:gridCol w:w="5835"/>
        <w:gridCol w:w="1985"/>
      </w:tblGrid>
      <w:tr w:rsidR="00107536" w:rsidRPr="00107536" w14:paraId="2B1E5B80" w14:textId="77777777" w:rsidTr="00107536">
        <w:trPr>
          <w:trHeight w:val="255"/>
        </w:trPr>
        <w:tc>
          <w:tcPr>
            <w:tcW w:w="1920" w:type="dxa"/>
            <w:tcBorders>
              <w:top w:val="single" w:sz="8" w:space="0" w:color="auto"/>
              <w:left w:val="single" w:sz="8" w:space="0" w:color="auto"/>
              <w:bottom w:val="nil"/>
              <w:right w:val="single" w:sz="8" w:space="0" w:color="000000"/>
            </w:tcBorders>
            <w:shd w:val="clear" w:color="auto" w:fill="auto"/>
            <w:noWrap/>
            <w:vAlign w:val="bottom"/>
            <w:hideMark/>
          </w:tcPr>
          <w:p w14:paraId="2B1E5B7E" w14:textId="77777777" w:rsidR="00107536" w:rsidRPr="00107536" w:rsidRDefault="00107536" w:rsidP="00107536">
            <w:pPr>
              <w:spacing w:after="0"/>
              <w:rPr>
                <w:rFonts w:ascii="Arial" w:eastAsia="Times New Roman" w:hAnsi="Arial" w:cs="Arial"/>
                <w:color w:val="000000"/>
                <w:sz w:val="16"/>
                <w:szCs w:val="16"/>
              </w:rPr>
            </w:pPr>
            <w:r w:rsidRPr="00107536">
              <w:rPr>
                <w:rFonts w:ascii="Arial" w:eastAsia="Times New Roman" w:hAnsi="Arial" w:cs="Arial"/>
                <w:color w:val="000000"/>
                <w:sz w:val="16"/>
                <w:szCs w:val="16"/>
              </w:rPr>
              <w:t>Number:</w:t>
            </w:r>
          </w:p>
        </w:tc>
        <w:tc>
          <w:tcPr>
            <w:tcW w:w="7820" w:type="dxa"/>
            <w:gridSpan w:val="2"/>
            <w:tcBorders>
              <w:top w:val="single" w:sz="8" w:space="0" w:color="auto"/>
              <w:left w:val="nil"/>
              <w:bottom w:val="nil"/>
              <w:right w:val="single" w:sz="8" w:space="0" w:color="000000"/>
            </w:tcBorders>
            <w:shd w:val="clear" w:color="auto" w:fill="auto"/>
            <w:noWrap/>
            <w:vAlign w:val="bottom"/>
            <w:hideMark/>
          </w:tcPr>
          <w:p w14:paraId="2B1E5B7F" w14:textId="77777777" w:rsidR="00107536" w:rsidRPr="00107536" w:rsidRDefault="00107536" w:rsidP="00107536">
            <w:pPr>
              <w:spacing w:after="0"/>
              <w:rPr>
                <w:rFonts w:ascii="Arial" w:eastAsia="Times New Roman" w:hAnsi="Arial" w:cs="Arial"/>
                <w:color w:val="000000"/>
                <w:sz w:val="16"/>
                <w:szCs w:val="16"/>
              </w:rPr>
            </w:pPr>
            <w:r w:rsidRPr="00107536">
              <w:rPr>
                <w:rFonts w:ascii="Arial" w:eastAsia="Times New Roman" w:hAnsi="Arial" w:cs="Arial"/>
                <w:color w:val="000000"/>
                <w:sz w:val="16"/>
                <w:szCs w:val="16"/>
              </w:rPr>
              <w:t>Name:</w:t>
            </w:r>
          </w:p>
        </w:tc>
      </w:tr>
      <w:tr w:rsidR="00107536" w:rsidRPr="00107536" w14:paraId="2B1E5B83" w14:textId="77777777" w:rsidTr="00107536">
        <w:trPr>
          <w:trHeight w:val="270"/>
        </w:trPr>
        <w:tc>
          <w:tcPr>
            <w:tcW w:w="1920" w:type="dxa"/>
            <w:tcBorders>
              <w:top w:val="nil"/>
              <w:left w:val="single" w:sz="8" w:space="0" w:color="auto"/>
              <w:bottom w:val="single" w:sz="8" w:space="0" w:color="auto"/>
              <w:right w:val="single" w:sz="8" w:space="0" w:color="000000"/>
            </w:tcBorders>
            <w:shd w:val="clear" w:color="auto" w:fill="auto"/>
            <w:noWrap/>
            <w:vAlign w:val="bottom"/>
            <w:hideMark/>
          </w:tcPr>
          <w:p w14:paraId="2B1E5B81" w14:textId="4CDC7DBE" w:rsidR="00107536" w:rsidRPr="00107536" w:rsidRDefault="003101D6" w:rsidP="00107536">
            <w:pPr>
              <w:spacing w:after="0"/>
              <w:rPr>
                <w:rFonts w:ascii="Arial" w:eastAsia="Times New Roman" w:hAnsi="Arial" w:cs="Arial"/>
                <w:color w:val="000000"/>
                <w:sz w:val="20"/>
                <w:szCs w:val="20"/>
              </w:rPr>
            </w:pPr>
            <w:r>
              <w:rPr>
                <w:rFonts w:ascii="Arial" w:eastAsia="Times New Roman" w:hAnsi="Arial" w:cs="Arial"/>
                <w:color w:val="000000"/>
                <w:sz w:val="20"/>
                <w:szCs w:val="20"/>
              </w:rPr>
              <w:t>ITP-</w:t>
            </w:r>
            <w:r w:rsidR="002228C8">
              <w:rPr>
                <w:rFonts w:ascii="Arial" w:eastAsia="Times New Roman" w:hAnsi="Arial" w:cs="Arial"/>
                <w:color w:val="000000"/>
                <w:sz w:val="20"/>
                <w:szCs w:val="20"/>
              </w:rPr>
              <w:t>2</w:t>
            </w:r>
          </w:p>
        </w:tc>
        <w:tc>
          <w:tcPr>
            <w:tcW w:w="7820" w:type="dxa"/>
            <w:gridSpan w:val="2"/>
            <w:tcBorders>
              <w:top w:val="nil"/>
              <w:left w:val="nil"/>
              <w:bottom w:val="single" w:sz="8" w:space="0" w:color="auto"/>
              <w:right w:val="single" w:sz="8" w:space="0" w:color="000000"/>
            </w:tcBorders>
            <w:shd w:val="clear" w:color="auto" w:fill="auto"/>
            <w:noWrap/>
            <w:vAlign w:val="bottom"/>
            <w:hideMark/>
          </w:tcPr>
          <w:p w14:paraId="2B1E5B82" w14:textId="2D43AA80" w:rsidR="00107536" w:rsidRPr="00107536" w:rsidRDefault="00E144C6" w:rsidP="00107536">
            <w:pPr>
              <w:spacing w:after="0"/>
              <w:rPr>
                <w:rFonts w:ascii="Arial" w:eastAsia="Times New Roman" w:hAnsi="Arial" w:cs="Arial"/>
                <w:color w:val="000000"/>
                <w:sz w:val="22"/>
              </w:rPr>
            </w:pPr>
            <w:r>
              <w:rPr>
                <w:rFonts w:ascii="Arial" w:eastAsia="Times New Roman" w:hAnsi="Arial" w:cs="Arial"/>
                <w:color w:val="000000"/>
                <w:sz w:val="20"/>
                <w:szCs w:val="20"/>
              </w:rPr>
              <w:t>TECHNOLOGY COMMUNICATIONS MANAGEMENT</w:t>
            </w:r>
          </w:p>
        </w:tc>
      </w:tr>
      <w:tr w:rsidR="00107536" w:rsidRPr="00107536" w14:paraId="2B1E5B85" w14:textId="77777777" w:rsidTr="00107536">
        <w:trPr>
          <w:trHeight w:val="255"/>
        </w:trPr>
        <w:tc>
          <w:tcPr>
            <w:tcW w:w="974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2B1E5B84" w14:textId="77777777" w:rsidR="00107536" w:rsidRPr="00107536" w:rsidRDefault="00107536" w:rsidP="00107536">
            <w:pPr>
              <w:spacing w:after="0"/>
              <w:rPr>
                <w:rFonts w:ascii="Arial" w:eastAsia="Times New Roman" w:hAnsi="Arial" w:cs="Arial"/>
                <w:color w:val="000000"/>
                <w:sz w:val="16"/>
                <w:szCs w:val="16"/>
              </w:rPr>
            </w:pPr>
            <w:r w:rsidRPr="00107536">
              <w:rPr>
                <w:rFonts w:ascii="Arial" w:eastAsia="Times New Roman" w:hAnsi="Arial" w:cs="Arial"/>
                <w:color w:val="000000"/>
                <w:sz w:val="16"/>
                <w:szCs w:val="16"/>
              </w:rPr>
              <w:t>Purpose:</w:t>
            </w:r>
          </w:p>
        </w:tc>
      </w:tr>
      <w:tr w:rsidR="00107536" w:rsidRPr="00107536" w14:paraId="2B1E5B87" w14:textId="77777777" w:rsidTr="006304B5">
        <w:trPr>
          <w:trHeight w:val="517"/>
        </w:trPr>
        <w:tc>
          <w:tcPr>
            <w:tcW w:w="9740" w:type="dxa"/>
            <w:gridSpan w:val="3"/>
            <w:vMerge w:val="restart"/>
            <w:tcBorders>
              <w:top w:val="nil"/>
              <w:left w:val="single" w:sz="8" w:space="0" w:color="auto"/>
              <w:bottom w:val="single" w:sz="8" w:space="0" w:color="000000"/>
              <w:right w:val="single" w:sz="8" w:space="0" w:color="000000"/>
            </w:tcBorders>
            <w:shd w:val="clear" w:color="auto" w:fill="auto"/>
            <w:noWrap/>
            <w:hideMark/>
          </w:tcPr>
          <w:p w14:paraId="2B1E5B86" w14:textId="0A3767E4" w:rsidR="00107536" w:rsidRPr="003101D6" w:rsidRDefault="003101D6" w:rsidP="009F7EF9">
            <w:pPr>
              <w:rPr>
                <w:rFonts w:ascii="Arial" w:hAnsi="Arial" w:cs="Arial"/>
                <w:sz w:val="22"/>
              </w:rPr>
            </w:pPr>
            <w:r w:rsidRPr="003101D6">
              <w:rPr>
                <w:rFonts w:ascii="Arial" w:hAnsi="Arial" w:cs="Arial"/>
                <w:sz w:val="22"/>
                <w:szCs w:val="20"/>
              </w:rPr>
              <w:t xml:space="preserve">This procedure defines the technology </w:t>
            </w:r>
            <w:r w:rsidR="00E144C6">
              <w:rPr>
                <w:rFonts w:ascii="Arial" w:hAnsi="Arial" w:cs="Arial"/>
                <w:sz w:val="22"/>
                <w:szCs w:val="20"/>
              </w:rPr>
              <w:t>communications</w:t>
            </w:r>
            <w:r w:rsidRPr="003101D6">
              <w:rPr>
                <w:rFonts w:ascii="Arial" w:hAnsi="Arial" w:cs="Arial"/>
                <w:sz w:val="22"/>
                <w:szCs w:val="20"/>
              </w:rPr>
              <w:t xml:space="preserve"> process</w:t>
            </w:r>
            <w:r w:rsidR="00E144C6">
              <w:rPr>
                <w:rFonts w:ascii="Arial" w:hAnsi="Arial" w:cs="Arial"/>
                <w:sz w:val="22"/>
                <w:szCs w:val="20"/>
              </w:rPr>
              <w:t>.</w:t>
            </w:r>
          </w:p>
        </w:tc>
      </w:tr>
      <w:tr w:rsidR="00107536" w:rsidRPr="00107536" w14:paraId="2B1E5B89" w14:textId="77777777" w:rsidTr="00107536">
        <w:trPr>
          <w:trHeight w:val="517"/>
        </w:trPr>
        <w:tc>
          <w:tcPr>
            <w:tcW w:w="9740" w:type="dxa"/>
            <w:gridSpan w:val="3"/>
            <w:vMerge/>
            <w:tcBorders>
              <w:top w:val="nil"/>
              <w:left w:val="single" w:sz="8" w:space="0" w:color="auto"/>
              <w:bottom w:val="single" w:sz="8" w:space="0" w:color="000000"/>
              <w:right w:val="single" w:sz="8" w:space="0" w:color="000000"/>
            </w:tcBorders>
            <w:vAlign w:val="center"/>
            <w:hideMark/>
          </w:tcPr>
          <w:p w14:paraId="2B1E5B88" w14:textId="77777777" w:rsidR="00107536" w:rsidRPr="00107536" w:rsidRDefault="00107536" w:rsidP="00107536">
            <w:pPr>
              <w:spacing w:after="0"/>
              <w:rPr>
                <w:rFonts w:ascii="Arial" w:eastAsia="Times New Roman" w:hAnsi="Arial" w:cs="Arial"/>
                <w:color w:val="000000"/>
                <w:sz w:val="20"/>
                <w:szCs w:val="20"/>
              </w:rPr>
            </w:pPr>
          </w:p>
        </w:tc>
      </w:tr>
      <w:tr w:rsidR="00107536" w:rsidRPr="00107536" w14:paraId="2B1E5B8B" w14:textId="77777777" w:rsidTr="00107536">
        <w:trPr>
          <w:trHeight w:val="517"/>
        </w:trPr>
        <w:tc>
          <w:tcPr>
            <w:tcW w:w="9740" w:type="dxa"/>
            <w:gridSpan w:val="3"/>
            <w:vMerge/>
            <w:tcBorders>
              <w:top w:val="nil"/>
              <w:left w:val="single" w:sz="8" w:space="0" w:color="auto"/>
              <w:bottom w:val="single" w:sz="8" w:space="0" w:color="000000"/>
              <w:right w:val="single" w:sz="8" w:space="0" w:color="000000"/>
            </w:tcBorders>
            <w:vAlign w:val="center"/>
            <w:hideMark/>
          </w:tcPr>
          <w:p w14:paraId="2B1E5B8A" w14:textId="77777777" w:rsidR="00107536" w:rsidRPr="00107536" w:rsidRDefault="00107536" w:rsidP="00107536">
            <w:pPr>
              <w:spacing w:after="0"/>
              <w:rPr>
                <w:rFonts w:ascii="Arial" w:eastAsia="Times New Roman" w:hAnsi="Arial" w:cs="Arial"/>
                <w:color w:val="000000"/>
                <w:sz w:val="20"/>
                <w:szCs w:val="20"/>
              </w:rPr>
            </w:pPr>
          </w:p>
        </w:tc>
      </w:tr>
      <w:tr w:rsidR="00107536" w:rsidRPr="00107536" w14:paraId="2B1E5B8D" w14:textId="77777777" w:rsidTr="00107536">
        <w:trPr>
          <w:trHeight w:val="517"/>
        </w:trPr>
        <w:tc>
          <w:tcPr>
            <w:tcW w:w="9740" w:type="dxa"/>
            <w:gridSpan w:val="3"/>
            <w:vMerge/>
            <w:tcBorders>
              <w:top w:val="nil"/>
              <w:left w:val="single" w:sz="8" w:space="0" w:color="auto"/>
              <w:bottom w:val="single" w:sz="8" w:space="0" w:color="000000"/>
              <w:right w:val="single" w:sz="8" w:space="0" w:color="000000"/>
            </w:tcBorders>
            <w:vAlign w:val="center"/>
            <w:hideMark/>
          </w:tcPr>
          <w:p w14:paraId="2B1E5B8C" w14:textId="77777777" w:rsidR="00107536" w:rsidRPr="00107536" w:rsidRDefault="00107536" w:rsidP="00107536">
            <w:pPr>
              <w:spacing w:after="0"/>
              <w:rPr>
                <w:rFonts w:ascii="Arial" w:eastAsia="Times New Roman" w:hAnsi="Arial" w:cs="Arial"/>
                <w:color w:val="000000"/>
                <w:sz w:val="20"/>
                <w:szCs w:val="20"/>
              </w:rPr>
            </w:pPr>
          </w:p>
        </w:tc>
      </w:tr>
      <w:tr w:rsidR="00107536" w:rsidRPr="00107536" w14:paraId="2B1E5B8F" w14:textId="77777777" w:rsidTr="00107536">
        <w:trPr>
          <w:trHeight w:val="255"/>
        </w:trPr>
        <w:tc>
          <w:tcPr>
            <w:tcW w:w="974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2B1E5B8E" w14:textId="77777777" w:rsidR="00107536" w:rsidRPr="00107536" w:rsidRDefault="00107536" w:rsidP="00107536">
            <w:pPr>
              <w:spacing w:after="0"/>
              <w:rPr>
                <w:rFonts w:ascii="Arial" w:eastAsia="Times New Roman" w:hAnsi="Arial" w:cs="Arial"/>
                <w:color w:val="000000"/>
                <w:sz w:val="16"/>
                <w:szCs w:val="16"/>
              </w:rPr>
            </w:pPr>
            <w:r w:rsidRPr="00107536">
              <w:rPr>
                <w:rFonts w:ascii="Arial" w:eastAsia="Times New Roman" w:hAnsi="Arial" w:cs="Arial"/>
                <w:color w:val="000000"/>
                <w:sz w:val="16"/>
                <w:szCs w:val="16"/>
              </w:rPr>
              <w:t>Responsible Unit:</w:t>
            </w:r>
          </w:p>
        </w:tc>
      </w:tr>
      <w:tr w:rsidR="00107536" w:rsidRPr="00107536" w14:paraId="2B1E5B91" w14:textId="77777777" w:rsidTr="00107536">
        <w:trPr>
          <w:trHeight w:val="270"/>
        </w:trPr>
        <w:tc>
          <w:tcPr>
            <w:tcW w:w="9740" w:type="dxa"/>
            <w:gridSpan w:val="3"/>
            <w:tcBorders>
              <w:top w:val="nil"/>
              <w:left w:val="single" w:sz="8" w:space="0" w:color="auto"/>
              <w:bottom w:val="nil"/>
              <w:right w:val="single" w:sz="8" w:space="0" w:color="000000"/>
            </w:tcBorders>
            <w:shd w:val="clear" w:color="auto" w:fill="auto"/>
            <w:noWrap/>
            <w:vAlign w:val="bottom"/>
            <w:hideMark/>
          </w:tcPr>
          <w:p w14:paraId="2B1E5B90" w14:textId="5AF680A5" w:rsidR="00107536" w:rsidRPr="00107536" w:rsidRDefault="003101D6" w:rsidP="00107536">
            <w:pPr>
              <w:spacing w:after="0"/>
              <w:rPr>
                <w:rFonts w:ascii="Arial" w:eastAsia="Times New Roman" w:hAnsi="Arial" w:cs="Arial"/>
                <w:color w:val="000000"/>
                <w:sz w:val="22"/>
              </w:rPr>
            </w:pPr>
            <w:r>
              <w:rPr>
                <w:rFonts w:ascii="Arial" w:eastAsia="Times New Roman" w:hAnsi="Arial" w:cs="Arial"/>
                <w:color w:val="000000"/>
                <w:sz w:val="22"/>
              </w:rPr>
              <w:t>Information Technology</w:t>
            </w:r>
          </w:p>
        </w:tc>
      </w:tr>
      <w:tr w:rsidR="00107536" w:rsidRPr="00107536" w14:paraId="2B1E5B94" w14:textId="77777777" w:rsidTr="008F5A97">
        <w:trPr>
          <w:trHeight w:val="255"/>
        </w:trPr>
        <w:tc>
          <w:tcPr>
            <w:tcW w:w="7755"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B1E5B92" w14:textId="77777777" w:rsidR="00107536" w:rsidRPr="00107536" w:rsidRDefault="00107536" w:rsidP="00107536">
            <w:pPr>
              <w:spacing w:after="0"/>
              <w:rPr>
                <w:rFonts w:ascii="Arial" w:eastAsia="Times New Roman" w:hAnsi="Arial" w:cs="Arial"/>
                <w:color w:val="000000"/>
                <w:sz w:val="16"/>
                <w:szCs w:val="16"/>
              </w:rPr>
            </w:pPr>
            <w:r w:rsidRPr="00107536">
              <w:rPr>
                <w:rFonts w:ascii="Arial" w:eastAsia="Times New Roman" w:hAnsi="Arial" w:cs="Arial"/>
                <w:color w:val="000000"/>
                <w:sz w:val="16"/>
                <w:szCs w:val="16"/>
              </w:rPr>
              <w:t>Approved by:</w:t>
            </w:r>
          </w:p>
        </w:tc>
        <w:tc>
          <w:tcPr>
            <w:tcW w:w="1985" w:type="dxa"/>
            <w:tcBorders>
              <w:top w:val="single" w:sz="8" w:space="0" w:color="auto"/>
              <w:left w:val="nil"/>
              <w:bottom w:val="nil"/>
              <w:right w:val="single" w:sz="8" w:space="0" w:color="000000"/>
            </w:tcBorders>
            <w:shd w:val="clear" w:color="auto" w:fill="auto"/>
            <w:noWrap/>
            <w:vAlign w:val="bottom"/>
            <w:hideMark/>
          </w:tcPr>
          <w:p w14:paraId="2B1E5B93" w14:textId="77777777" w:rsidR="00107536" w:rsidRPr="00107536" w:rsidRDefault="00107536" w:rsidP="00107536">
            <w:pPr>
              <w:spacing w:after="0"/>
              <w:rPr>
                <w:rFonts w:ascii="Arial" w:eastAsia="Times New Roman" w:hAnsi="Arial" w:cs="Arial"/>
                <w:color w:val="000000"/>
                <w:sz w:val="16"/>
                <w:szCs w:val="16"/>
              </w:rPr>
            </w:pPr>
            <w:r w:rsidRPr="00107536">
              <w:rPr>
                <w:rFonts w:ascii="Arial" w:eastAsia="Times New Roman" w:hAnsi="Arial" w:cs="Arial"/>
                <w:color w:val="000000"/>
                <w:sz w:val="16"/>
                <w:szCs w:val="16"/>
              </w:rPr>
              <w:t>Approval Date:</w:t>
            </w:r>
          </w:p>
        </w:tc>
      </w:tr>
      <w:tr w:rsidR="00107536" w:rsidRPr="00107536" w14:paraId="2B1E5B97" w14:textId="77777777" w:rsidTr="008F5A97">
        <w:trPr>
          <w:trHeight w:val="270"/>
        </w:trPr>
        <w:tc>
          <w:tcPr>
            <w:tcW w:w="7755"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B1E5B95" w14:textId="77777777" w:rsidR="00107536" w:rsidRPr="00107536" w:rsidRDefault="00107536" w:rsidP="00107536">
            <w:pPr>
              <w:spacing w:after="0"/>
              <w:rPr>
                <w:rFonts w:ascii="Arial" w:eastAsia="Times New Roman" w:hAnsi="Arial" w:cs="Arial"/>
                <w:color w:val="000000"/>
                <w:sz w:val="20"/>
                <w:szCs w:val="20"/>
              </w:rPr>
            </w:pPr>
            <w:r w:rsidRPr="00107536">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000000"/>
            </w:tcBorders>
            <w:shd w:val="clear" w:color="auto" w:fill="auto"/>
            <w:noWrap/>
            <w:vAlign w:val="bottom"/>
            <w:hideMark/>
          </w:tcPr>
          <w:p w14:paraId="2B1E5B96" w14:textId="77777777" w:rsidR="00107536" w:rsidRPr="00107536" w:rsidRDefault="00107536" w:rsidP="00107536">
            <w:pPr>
              <w:spacing w:after="0"/>
              <w:rPr>
                <w:rFonts w:ascii="Arial" w:eastAsia="Times New Roman" w:hAnsi="Arial" w:cs="Arial"/>
                <w:color w:val="000000"/>
                <w:sz w:val="20"/>
                <w:szCs w:val="20"/>
              </w:rPr>
            </w:pPr>
            <w:r w:rsidRPr="00107536">
              <w:rPr>
                <w:rFonts w:ascii="Arial" w:eastAsia="Times New Roman" w:hAnsi="Arial" w:cs="Arial"/>
                <w:color w:val="000000"/>
                <w:sz w:val="20"/>
                <w:szCs w:val="20"/>
              </w:rPr>
              <w:t> </w:t>
            </w:r>
          </w:p>
        </w:tc>
      </w:tr>
    </w:tbl>
    <w:p w14:paraId="2B1E5B98" w14:textId="77777777" w:rsidR="00107536" w:rsidRPr="00030A88" w:rsidRDefault="00107536">
      <w:pPr>
        <w:rPr>
          <w:rFonts w:ascii="Arial" w:hAnsi="Arial" w:cs="Arial"/>
          <w:sz w:val="28"/>
          <w:szCs w:val="28"/>
        </w:rPr>
      </w:pPr>
    </w:p>
    <w:p w14:paraId="2B1E5BA2" w14:textId="54ED3C02" w:rsidR="00E34E6B" w:rsidRDefault="00CC5D66" w:rsidP="00856565">
      <w:pPr>
        <w:pStyle w:val="ListParagraph"/>
        <w:numPr>
          <w:ilvl w:val="0"/>
          <w:numId w:val="5"/>
        </w:numPr>
        <w:spacing w:after="0"/>
      </w:pPr>
      <w:r>
        <w:t>General</w:t>
      </w:r>
    </w:p>
    <w:p w14:paraId="3487E21B" w14:textId="10118F75" w:rsidR="003D60FB" w:rsidRDefault="0056309A" w:rsidP="00D410BD">
      <w:pPr>
        <w:autoSpaceDE w:val="0"/>
        <w:autoSpaceDN w:val="0"/>
        <w:adjustRightInd w:val="0"/>
        <w:spacing w:after="0"/>
        <w:ind w:left="360"/>
      </w:pPr>
      <w:r>
        <w:t>The IT Communication Procedure presents a framework for managing and coordinating communication for Marshall University Information Technology (MUIT)</w:t>
      </w:r>
      <w:r w:rsidR="23EC84B1">
        <w:t xml:space="preserve">. </w:t>
      </w:r>
      <w:r>
        <w:t>Successful communication results from a committed effort by each MUIT team and employee</w:t>
      </w:r>
      <w:r w:rsidR="003572F4">
        <w:t>s</w:t>
      </w:r>
      <w:r>
        <w:t xml:space="preserve"> in using the channels and guidelines presented in this </w:t>
      </w:r>
      <w:r w:rsidR="004947DD">
        <w:t>procedure</w:t>
      </w:r>
      <w:r>
        <w:t>. Such a commitment ensures that MUIT provides relevant, accurate, and consistent information to its service community</w:t>
      </w:r>
      <w:r w:rsidR="0134397C">
        <w:t xml:space="preserve">. </w:t>
      </w:r>
    </w:p>
    <w:p w14:paraId="19ED0A49" w14:textId="4779EDCC" w:rsidR="00705AE9" w:rsidRDefault="00705AE9" w:rsidP="00856565">
      <w:pPr>
        <w:pStyle w:val="ListParagraph"/>
        <w:spacing w:after="0"/>
        <w:ind w:left="2880"/>
      </w:pPr>
    </w:p>
    <w:p w14:paraId="5BE2323A" w14:textId="0CD61D74" w:rsidR="00AF7F13" w:rsidRDefault="003101D6" w:rsidP="00856565">
      <w:pPr>
        <w:pStyle w:val="ListParagraph"/>
        <w:numPr>
          <w:ilvl w:val="0"/>
          <w:numId w:val="5"/>
        </w:numPr>
        <w:spacing w:after="0"/>
      </w:pPr>
      <w:r>
        <w:t xml:space="preserve">Technology </w:t>
      </w:r>
      <w:r w:rsidR="004947DD">
        <w:t xml:space="preserve">Communications </w:t>
      </w:r>
      <w:r w:rsidR="00E73946">
        <w:t>Procedure</w:t>
      </w:r>
    </w:p>
    <w:p w14:paraId="293C86A0" w14:textId="77777777" w:rsidR="00A06BEF" w:rsidRDefault="00A06BEF" w:rsidP="00856565">
      <w:pPr>
        <w:pStyle w:val="ListParagraph"/>
        <w:spacing w:after="0"/>
      </w:pPr>
    </w:p>
    <w:p w14:paraId="37CC9817" w14:textId="19B684A3" w:rsidR="00E73946" w:rsidRDefault="00E73946" w:rsidP="00856565">
      <w:pPr>
        <w:pStyle w:val="ListParagraph"/>
        <w:numPr>
          <w:ilvl w:val="1"/>
          <w:numId w:val="5"/>
        </w:numPr>
        <w:spacing w:after="0"/>
      </w:pPr>
      <w:r>
        <w:t xml:space="preserve">Goals and Objectives </w:t>
      </w:r>
    </w:p>
    <w:p w14:paraId="4422CB7C" w14:textId="384E74D7" w:rsidR="00E73946" w:rsidRDefault="00E73946" w:rsidP="00856565">
      <w:pPr>
        <w:autoSpaceDE w:val="0"/>
        <w:autoSpaceDN w:val="0"/>
        <w:adjustRightInd w:val="0"/>
        <w:spacing w:after="0"/>
        <w:ind w:left="720"/>
      </w:pPr>
      <w:r>
        <w:t xml:space="preserve">The goal of this procedure is to provide a framework for creating a consistent, customer-centered message in all MUIT communications with the university community. It promotes the dissemination of accurate information to the University in a professional, </w:t>
      </w:r>
      <w:r w:rsidR="5AA1268F">
        <w:t>informative,</w:t>
      </w:r>
      <w:r>
        <w:t xml:space="preserve"> and user-friendly way.</w:t>
      </w:r>
    </w:p>
    <w:p w14:paraId="4140DC4B" w14:textId="77777777" w:rsidR="00A06BEF" w:rsidRDefault="00A06BEF" w:rsidP="00856565">
      <w:pPr>
        <w:autoSpaceDE w:val="0"/>
        <w:autoSpaceDN w:val="0"/>
        <w:adjustRightInd w:val="0"/>
        <w:spacing w:after="0"/>
      </w:pPr>
    </w:p>
    <w:p w14:paraId="768F7342" w14:textId="4BD4E422" w:rsidR="00E73946" w:rsidRDefault="00E73946" w:rsidP="00856565">
      <w:pPr>
        <w:autoSpaceDE w:val="0"/>
        <w:autoSpaceDN w:val="0"/>
        <w:adjustRightInd w:val="0"/>
        <w:spacing w:after="0"/>
        <w:ind w:left="720"/>
      </w:pPr>
      <w:r w:rsidRPr="007A58A1">
        <w:t>These goals and objectives are accomplished by:</w:t>
      </w:r>
    </w:p>
    <w:p w14:paraId="65D35B4D" w14:textId="77777777" w:rsidR="008D79F6" w:rsidRDefault="00E73946" w:rsidP="00856565">
      <w:pPr>
        <w:pStyle w:val="ListParagraph"/>
        <w:numPr>
          <w:ilvl w:val="0"/>
          <w:numId w:val="19"/>
        </w:numPr>
        <w:autoSpaceDE w:val="0"/>
        <w:autoSpaceDN w:val="0"/>
        <w:adjustRightInd w:val="0"/>
        <w:spacing w:after="0"/>
      </w:pPr>
      <w:r w:rsidRPr="007A58A1">
        <w:t xml:space="preserve">Designing, writing, and distributing up-to-date information in support of </w:t>
      </w:r>
      <w:r>
        <w:t>MUIT</w:t>
      </w:r>
    </w:p>
    <w:p w14:paraId="1FE52227" w14:textId="5BE11AF0" w:rsidR="00E73946" w:rsidRDefault="00E73946" w:rsidP="00856565">
      <w:pPr>
        <w:pStyle w:val="ListParagraph"/>
        <w:numPr>
          <w:ilvl w:val="0"/>
          <w:numId w:val="19"/>
        </w:numPr>
        <w:autoSpaceDE w:val="0"/>
        <w:autoSpaceDN w:val="0"/>
        <w:adjustRightInd w:val="0"/>
        <w:spacing w:after="0"/>
      </w:pPr>
      <w:r w:rsidRPr="007A58A1">
        <w:t>Maintaining a standard IT identity for all written materials</w:t>
      </w:r>
    </w:p>
    <w:p w14:paraId="345BF588" w14:textId="77777777" w:rsidR="00E73946" w:rsidRDefault="00E73946" w:rsidP="00856565">
      <w:pPr>
        <w:pStyle w:val="ListParagraph"/>
        <w:numPr>
          <w:ilvl w:val="0"/>
          <w:numId w:val="19"/>
        </w:numPr>
        <w:autoSpaceDE w:val="0"/>
        <w:autoSpaceDN w:val="0"/>
        <w:adjustRightInd w:val="0"/>
        <w:spacing w:after="0"/>
      </w:pPr>
      <w:r w:rsidRPr="007A58A1">
        <w:t>Creating announcements of new services</w:t>
      </w:r>
    </w:p>
    <w:p w14:paraId="46E72132" w14:textId="77777777" w:rsidR="00E73946" w:rsidRDefault="00E73946" w:rsidP="00856565">
      <w:pPr>
        <w:pStyle w:val="ListParagraph"/>
        <w:numPr>
          <w:ilvl w:val="0"/>
          <w:numId w:val="19"/>
        </w:numPr>
        <w:autoSpaceDE w:val="0"/>
        <w:autoSpaceDN w:val="0"/>
        <w:adjustRightInd w:val="0"/>
        <w:spacing w:after="0"/>
      </w:pPr>
      <w:r w:rsidRPr="007A58A1">
        <w:t xml:space="preserve">Collaborating with the </w:t>
      </w:r>
      <w:r>
        <w:t>University</w:t>
      </w:r>
      <w:r w:rsidRPr="007A58A1">
        <w:t xml:space="preserve"> Communication and Marketing group by providing relevant information that impacts the campus-at-large</w:t>
      </w:r>
      <w:r>
        <w:t xml:space="preserve"> in </w:t>
      </w:r>
      <w:proofErr w:type="gramStart"/>
      <w:r>
        <w:t>timely</w:t>
      </w:r>
      <w:proofErr w:type="gramEnd"/>
      <w:r>
        <w:t xml:space="preserve"> manner</w:t>
      </w:r>
    </w:p>
    <w:p w14:paraId="2BF15D3F" w14:textId="77777777" w:rsidR="00E73946" w:rsidRDefault="00E73946" w:rsidP="00856565">
      <w:pPr>
        <w:pStyle w:val="ListParagraph"/>
        <w:numPr>
          <w:ilvl w:val="0"/>
          <w:numId w:val="19"/>
        </w:numPr>
        <w:autoSpaceDE w:val="0"/>
        <w:autoSpaceDN w:val="0"/>
        <w:adjustRightInd w:val="0"/>
        <w:spacing w:after="0"/>
      </w:pPr>
      <w:r>
        <w:t xml:space="preserve">Participating in </w:t>
      </w:r>
      <w:bookmarkStart w:id="0" w:name="_Int_lCPj5ioE"/>
      <w:r>
        <w:t>special events</w:t>
      </w:r>
      <w:bookmarkEnd w:id="0"/>
      <w:r>
        <w:t xml:space="preserve"> to promote MUIT</w:t>
      </w:r>
    </w:p>
    <w:p w14:paraId="65930ACF" w14:textId="77777777" w:rsidR="00E73946" w:rsidRDefault="00E73946" w:rsidP="00856565">
      <w:pPr>
        <w:pStyle w:val="ListParagraph"/>
        <w:numPr>
          <w:ilvl w:val="0"/>
          <w:numId w:val="19"/>
        </w:numPr>
        <w:autoSpaceDE w:val="0"/>
        <w:autoSpaceDN w:val="0"/>
        <w:adjustRightInd w:val="0"/>
        <w:spacing w:after="0"/>
      </w:pPr>
      <w:r w:rsidRPr="007A58A1">
        <w:lastRenderedPageBreak/>
        <w:t>Maintaining relevant information in all communication channels</w:t>
      </w:r>
    </w:p>
    <w:p w14:paraId="65428630" w14:textId="398C6403" w:rsidR="00E73946" w:rsidRDefault="00E73946" w:rsidP="00856565">
      <w:pPr>
        <w:pStyle w:val="ListParagraph"/>
        <w:numPr>
          <w:ilvl w:val="0"/>
          <w:numId w:val="19"/>
        </w:numPr>
        <w:autoSpaceDE w:val="0"/>
        <w:autoSpaceDN w:val="0"/>
        <w:adjustRightInd w:val="0"/>
        <w:spacing w:after="0"/>
      </w:pPr>
      <w:r>
        <w:t>Maintaining procedures for executing short-term, mid-term, and ad hoc project tactical communication plans</w:t>
      </w:r>
    </w:p>
    <w:p w14:paraId="72E10807" w14:textId="5D2ECAC2" w:rsidR="3F2572A2" w:rsidRDefault="3F2572A2" w:rsidP="4623EE87">
      <w:pPr>
        <w:pStyle w:val="ListParagraph"/>
        <w:numPr>
          <w:ilvl w:val="0"/>
          <w:numId w:val="19"/>
        </w:numPr>
        <w:spacing w:after="0"/>
      </w:pPr>
      <w:r>
        <w:t>Providing adequate context and definitions to ensure understanding</w:t>
      </w:r>
    </w:p>
    <w:p w14:paraId="65666C2E" w14:textId="77777777" w:rsidR="00E93738" w:rsidRDefault="00E93738" w:rsidP="00856565">
      <w:pPr>
        <w:pStyle w:val="ListParagraph"/>
        <w:autoSpaceDE w:val="0"/>
        <w:autoSpaceDN w:val="0"/>
        <w:adjustRightInd w:val="0"/>
        <w:spacing w:after="0"/>
        <w:ind w:left="1440"/>
      </w:pPr>
    </w:p>
    <w:p w14:paraId="468212F1" w14:textId="49BA8AA2" w:rsidR="00E93738" w:rsidRDefault="00E93738" w:rsidP="00856565">
      <w:pPr>
        <w:pStyle w:val="ListParagraph"/>
        <w:numPr>
          <w:ilvl w:val="1"/>
          <w:numId w:val="5"/>
        </w:numPr>
        <w:spacing w:after="0"/>
      </w:pPr>
      <w:r>
        <w:t>Assumptions</w:t>
      </w:r>
    </w:p>
    <w:p w14:paraId="7F1A10A3" w14:textId="77777777" w:rsidR="00E93738" w:rsidRPr="007A58A1" w:rsidRDefault="00E93738" w:rsidP="00856565">
      <w:pPr>
        <w:autoSpaceDE w:val="0"/>
        <w:autoSpaceDN w:val="0"/>
        <w:adjustRightInd w:val="0"/>
        <w:spacing w:after="0"/>
        <w:ind w:left="720"/>
      </w:pPr>
      <w:r w:rsidRPr="007A58A1">
        <w:t>The success of this procedure is based on the following assumptions:</w:t>
      </w:r>
    </w:p>
    <w:p w14:paraId="25FD2F42" w14:textId="77777777" w:rsidR="00E93738" w:rsidRPr="007A58A1" w:rsidRDefault="00E93738" w:rsidP="00856565">
      <w:pPr>
        <w:autoSpaceDE w:val="0"/>
        <w:autoSpaceDN w:val="0"/>
        <w:adjustRightInd w:val="0"/>
        <w:spacing w:after="0"/>
        <w:ind w:left="720"/>
      </w:pPr>
    </w:p>
    <w:p w14:paraId="7D0ABC22" w14:textId="77777777" w:rsidR="00E93738" w:rsidRPr="007A58A1" w:rsidRDefault="00E93738" w:rsidP="16EF2B7C">
      <w:pPr>
        <w:pStyle w:val="ListParagraph"/>
        <w:numPr>
          <w:ilvl w:val="0"/>
          <w:numId w:val="20"/>
        </w:numPr>
        <w:autoSpaceDE w:val="0"/>
        <w:autoSpaceDN w:val="0"/>
        <w:adjustRightInd w:val="0"/>
        <w:spacing w:after="0"/>
        <w:ind w:left="1440"/>
        <w:rPr>
          <w:i/>
          <w:iCs/>
        </w:rPr>
      </w:pPr>
      <w:r>
        <w:t>MUIT leadership, distributed IT liaisons, and internal IT teams participate in the communication process using the channels and guidelines presented in this procedure</w:t>
      </w:r>
    </w:p>
    <w:p w14:paraId="1FE0574B" w14:textId="77777777" w:rsidR="00E93738" w:rsidRDefault="00E93738" w:rsidP="00856565">
      <w:pPr>
        <w:pStyle w:val="ListParagraph"/>
        <w:numPr>
          <w:ilvl w:val="0"/>
          <w:numId w:val="20"/>
        </w:numPr>
        <w:autoSpaceDE w:val="0"/>
        <w:autoSpaceDN w:val="0"/>
        <w:adjustRightInd w:val="0"/>
        <w:spacing w:after="0"/>
        <w:ind w:left="1440"/>
      </w:pPr>
      <w:r w:rsidRPr="007A58A1">
        <w:t xml:space="preserve">MUIT communication balances the needs of the </w:t>
      </w:r>
      <w:r>
        <w:t>university</w:t>
      </w:r>
      <w:r w:rsidRPr="007A58A1">
        <w:t xml:space="preserve"> community with the goals of the organization</w:t>
      </w:r>
    </w:p>
    <w:p w14:paraId="79937731" w14:textId="77777777" w:rsidR="00E93738" w:rsidRDefault="00E93738" w:rsidP="00856565">
      <w:pPr>
        <w:autoSpaceDE w:val="0"/>
        <w:autoSpaceDN w:val="0"/>
        <w:adjustRightInd w:val="0"/>
        <w:spacing w:after="0"/>
      </w:pPr>
    </w:p>
    <w:p w14:paraId="20B022D8" w14:textId="3A554F54" w:rsidR="00E93738" w:rsidRDefault="00906267" w:rsidP="00856565">
      <w:pPr>
        <w:pStyle w:val="ListParagraph"/>
        <w:numPr>
          <w:ilvl w:val="1"/>
          <w:numId w:val="5"/>
        </w:numPr>
        <w:spacing w:after="0"/>
      </w:pPr>
      <w:r>
        <w:t>Audiences</w:t>
      </w:r>
    </w:p>
    <w:p w14:paraId="7BED3407" w14:textId="77777777" w:rsidR="00906267" w:rsidRDefault="00906267" w:rsidP="00856565">
      <w:pPr>
        <w:autoSpaceDE w:val="0"/>
        <w:autoSpaceDN w:val="0"/>
        <w:adjustRightInd w:val="0"/>
        <w:spacing w:after="0"/>
        <w:ind w:left="720"/>
      </w:pPr>
      <w:r w:rsidRPr="521876E7">
        <w:t>MUIT</w:t>
      </w:r>
      <w:r w:rsidRPr="00FC0FF4">
        <w:t xml:space="preserve"> communicates with </w:t>
      </w:r>
      <w:r>
        <w:t>audiences including, but not limited to, the following:</w:t>
      </w:r>
    </w:p>
    <w:p w14:paraId="3CD32AF6" w14:textId="2BE54982" w:rsidR="00906267" w:rsidRDefault="00906267" w:rsidP="1425FB7B">
      <w:pPr>
        <w:numPr>
          <w:ilvl w:val="0"/>
          <w:numId w:val="21"/>
        </w:numPr>
        <w:autoSpaceDE w:val="0"/>
        <w:autoSpaceDN w:val="0"/>
        <w:adjustRightInd w:val="0"/>
        <w:spacing w:after="0"/>
      </w:pPr>
      <w:r>
        <w:t>Administrative and academic leadership (faculty and staff)</w:t>
      </w:r>
    </w:p>
    <w:p w14:paraId="0C240606" w14:textId="77777777" w:rsidR="00906267" w:rsidRDefault="00906267" w:rsidP="00856565">
      <w:pPr>
        <w:pStyle w:val="ListParagraph"/>
        <w:numPr>
          <w:ilvl w:val="0"/>
          <w:numId w:val="21"/>
        </w:numPr>
        <w:autoSpaceDE w:val="0"/>
        <w:autoSpaceDN w:val="0"/>
        <w:adjustRightInd w:val="0"/>
        <w:spacing w:after="0"/>
        <w:ind w:left="1440"/>
      </w:pPr>
      <w:r>
        <w:t>University</w:t>
      </w:r>
      <w:r w:rsidRPr="00FC0FF4">
        <w:t xml:space="preserve"> community (faculty, staff, and students)</w:t>
      </w:r>
    </w:p>
    <w:p w14:paraId="5D07C1CF" w14:textId="77777777" w:rsidR="00906267" w:rsidRDefault="00906267" w:rsidP="00856565">
      <w:pPr>
        <w:pStyle w:val="ListParagraph"/>
        <w:numPr>
          <w:ilvl w:val="0"/>
          <w:numId w:val="21"/>
        </w:numPr>
        <w:autoSpaceDE w:val="0"/>
        <w:autoSpaceDN w:val="0"/>
        <w:adjustRightInd w:val="0"/>
        <w:spacing w:after="0"/>
        <w:ind w:left="1440"/>
      </w:pPr>
      <w:r>
        <w:t>External constituents (affiliates, peers in higher education, service organizations, vendors)</w:t>
      </w:r>
    </w:p>
    <w:p w14:paraId="03545263" w14:textId="4F74650D" w:rsidR="007A7F1F" w:rsidRDefault="007A7F1F" w:rsidP="4623EE87">
      <w:pPr>
        <w:pStyle w:val="ListParagraph"/>
        <w:numPr>
          <w:ilvl w:val="0"/>
          <w:numId w:val="21"/>
        </w:numPr>
        <w:spacing w:after="0"/>
        <w:ind w:left="1440"/>
      </w:pPr>
      <w:r>
        <w:t>MUIT Staff</w:t>
      </w:r>
    </w:p>
    <w:p w14:paraId="0DA313CB" w14:textId="77777777" w:rsidR="00906267" w:rsidRDefault="00906267" w:rsidP="00856565">
      <w:pPr>
        <w:pStyle w:val="ListParagraph"/>
        <w:numPr>
          <w:ilvl w:val="0"/>
          <w:numId w:val="21"/>
        </w:numPr>
        <w:autoSpaceDE w:val="0"/>
        <w:autoSpaceDN w:val="0"/>
        <w:adjustRightInd w:val="0"/>
        <w:spacing w:after="0"/>
        <w:ind w:left="1440"/>
      </w:pPr>
      <w:r>
        <w:t>T</w:t>
      </w:r>
      <w:r w:rsidRPr="00FC0FF4">
        <w:t>he public</w:t>
      </w:r>
    </w:p>
    <w:p w14:paraId="71E1BBC4" w14:textId="77777777" w:rsidR="00906267" w:rsidRDefault="00906267" w:rsidP="00856565">
      <w:pPr>
        <w:autoSpaceDE w:val="0"/>
        <w:autoSpaceDN w:val="0"/>
        <w:adjustRightInd w:val="0"/>
        <w:spacing w:after="0"/>
      </w:pPr>
    </w:p>
    <w:p w14:paraId="31FA92A9" w14:textId="78A7F7A5" w:rsidR="00E93738" w:rsidRDefault="00F17C2C" w:rsidP="00856565">
      <w:pPr>
        <w:pStyle w:val="ListParagraph"/>
        <w:numPr>
          <w:ilvl w:val="1"/>
          <w:numId w:val="5"/>
        </w:numPr>
        <w:spacing w:after="0"/>
      </w:pPr>
      <w:r>
        <w:t>Communications Responsibility and Authority</w:t>
      </w:r>
    </w:p>
    <w:p w14:paraId="234EACE1" w14:textId="056CCAC6" w:rsidR="00F17C2C" w:rsidRDefault="00F17C2C" w:rsidP="00856565">
      <w:pPr>
        <w:autoSpaceDE w:val="0"/>
        <w:autoSpaceDN w:val="0"/>
        <w:adjustRightInd w:val="0"/>
        <w:spacing w:after="0"/>
        <w:ind w:left="720"/>
      </w:pPr>
      <w:r>
        <w:t xml:space="preserve">The Chief Information Officer (CIO) assigns primary responsibility for message management to the Director of IT Administration and Engagement, who may delegate to designated leaders within each MUIT unit. The Director of IT Administration and Engagement ensures that all MUIT campus messages are reviewed and edited for accurate information to the University in a manner that is professional, informative, </w:t>
      </w:r>
      <w:r w:rsidR="32BC959D">
        <w:t>ensured end user understanding</w:t>
      </w:r>
      <w:r>
        <w:t>, and that contributes to the mission of the Office of Information Technology.</w:t>
      </w:r>
    </w:p>
    <w:p w14:paraId="1C4AF7DA" w14:textId="77777777" w:rsidR="00F17C2C" w:rsidRDefault="00F17C2C" w:rsidP="00856565">
      <w:pPr>
        <w:autoSpaceDE w:val="0"/>
        <w:autoSpaceDN w:val="0"/>
        <w:adjustRightInd w:val="0"/>
        <w:spacing w:after="0"/>
        <w:ind w:left="720"/>
      </w:pPr>
    </w:p>
    <w:p w14:paraId="03131DF2" w14:textId="77777777" w:rsidR="00F17C2C" w:rsidRDefault="00F17C2C" w:rsidP="00856565">
      <w:pPr>
        <w:autoSpaceDE w:val="0"/>
        <w:autoSpaceDN w:val="0"/>
        <w:adjustRightInd w:val="0"/>
        <w:spacing w:after="0"/>
        <w:ind w:left="720"/>
      </w:pPr>
      <w:r>
        <w:t>All IT communications and messages should be reviewed by at least two members of the IT team to ensure the message meets the standards set herein. All messages sent on behalf of MUIT should be approved by at least one of the following:</w:t>
      </w:r>
    </w:p>
    <w:p w14:paraId="0F7085CA" w14:textId="77777777" w:rsidR="00F17C2C" w:rsidRDefault="00F17C2C" w:rsidP="00856565">
      <w:pPr>
        <w:pStyle w:val="ListParagraph"/>
        <w:numPr>
          <w:ilvl w:val="0"/>
          <w:numId w:val="22"/>
        </w:numPr>
        <w:autoSpaceDE w:val="0"/>
        <w:autoSpaceDN w:val="0"/>
        <w:adjustRightInd w:val="0"/>
        <w:spacing w:after="0"/>
        <w:ind w:left="1440"/>
      </w:pPr>
      <w:r>
        <w:t>Director of IT Administration and Engagement</w:t>
      </w:r>
    </w:p>
    <w:p w14:paraId="6AC944B0" w14:textId="77777777" w:rsidR="00F17C2C" w:rsidRDefault="00F17C2C" w:rsidP="00856565">
      <w:pPr>
        <w:pStyle w:val="ListParagraph"/>
        <w:numPr>
          <w:ilvl w:val="0"/>
          <w:numId w:val="22"/>
        </w:numPr>
        <w:autoSpaceDE w:val="0"/>
        <w:autoSpaceDN w:val="0"/>
        <w:adjustRightInd w:val="0"/>
        <w:spacing w:after="0"/>
        <w:ind w:left="1440"/>
      </w:pPr>
      <w:r>
        <w:t>Senior Director of Client Services</w:t>
      </w:r>
    </w:p>
    <w:p w14:paraId="3B37D1B4" w14:textId="4379674C" w:rsidR="552BBA48" w:rsidRDefault="552BBA48" w:rsidP="16EF2B7C">
      <w:pPr>
        <w:pStyle w:val="ListParagraph"/>
        <w:numPr>
          <w:ilvl w:val="0"/>
          <w:numId w:val="22"/>
        </w:numPr>
        <w:spacing w:after="0"/>
        <w:ind w:left="1440"/>
      </w:pPr>
      <w:r>
        <w:t>Associate CIO, Chief Information Security Officer</w:t>
      </w:r>
    </w:p>
    <w:p w14:paraId="465D0E85" w14:textId="77777777" w:rsidR="00F17C2C" w:rsidRDefault="00F17C2C" w:rsidP="00856565">
      <w:pPr>
        <w:pStyle w:val="ListParagraph"/>
        <w:numPr>
          <w:ilvl w:val="0"/>
          <w:numId w:val="22"/>
        </w:numPr>
        <w:autoSpaceDE w:val="0"/>
        <w:autoSpaceDN w:val="0"/>
        <w:adjustRightInd w:val="0"/>
        <w:spacing w:after="0"/>
        <w:ind w:left="1440"/>
      </w:pPr>
      <w:r>
        <w:t>Chief Information Officer (CIO)</w:t>
      </w:r>
    </w:p>
    <w:p w14:paraId="7B02E472" w14:textId="49B7FF8E" w:rsidR="00F17C2C" w:rsidRDefault="00F17C2C" w:rsidP="00856565">
      <w:pPr>
        <w:autoSpaceDE w:val="0"/>
        <w:autoSpaceDN w:val="0"/>
        <w:adjustRightInd w:val="0"/>
        <w:spacing w:after="0"/>
        <w:ind w:left="720"/>
      </w:pPr>
      <w:r>
        <w:t xml:space="preserve">Additionally, all MUIT messages should be sent </w:t>
      </w:r>
      <w:r w:rsidR="73DE4FA0">
        <w:t xml:space="preserve">from </w:t>
      </w:r>
      <w:r>
        <w:t>approved MUIT channels instead of individual accounts.</w:t>
      </w:r>
    </w:p>
    <w:p w14:paraId="1751419C" w14:textId="77777777" w:rsidR="00F17C2C" w:rsidRDefault="00F17C2C" w:rsidP="00856565">
      <w:pPr>
        <w:autoSpaceDE w:val="0"/>
        <w:autoSpaceDN w:val="0"/>
        <w:adjustRightInd w:val="0"/>
        <w:spacing w:after="0"/>
      </w:pPr>
    </w:p>
    <w:p w14:paraId="6CF97D0F" w14:textId="00F6390A" w:rsidR="00632524" w:rsidRDefault="636F1EC0" w:rsidP="1425FB7B">
      <w:pPr>
        <w:pStyle w:val="ListParagraph"/>
        <w:numPr>
          <w:ilvl w:val="1"/>
          <w:numId w:val="5"/>
        </w:numPr>
        <w:spacing w:after="0"/>
      </w:pPr>
      <w:r>
        <w:t>Distribution of Communications</w:t>
      </w:r>
    </w:p>
    <w:p w14:paraId="10BFFB0D" w14:textId="48175581" w:rsidR="00632524" w:rsidRDefault="00632524" w:rsidP="00856565">
      <w:pPr>
        <w:autoSpaceDE w:val="0"/>
        <w:autoSpaceDN w:val="0"/>
        <w:adjustRightInd w:val="0"/>
        <w:spacing w:after="0"/>
        <w:ind w:left="720"/>
      </w:pPr>
      <w:r>
        <w:t xml:space="preserve">All MUIT messages should be </w:t>
      </w:r>
      <w:r w:rsidR="00F837B2">
        <w:t>succinct</w:t>
      </w:r>
      <w:r>
        <w:t xml:space="preserve">, clearly written, </w:t>
      </w:r>
      <w:r w:rsidR="21EC13C3">
        <w:t xml:space="preserve">timely, </w:t>
      </w:r>
      <w:r>
        <w:t xml:space="preserve">and presented in a consistent manner regardless of the media used. MUIT maintains communication and editorial standards that exemplify these traits. In addition to specific content, messages </w:t>
      </w:r>
      <w:r>
        <w:lastRenderedPageBreak/>
        <w:t>increase awareness of services and support, strengthen MUIT identity within the campus community, and expand information technology efforts.</w:t>
      </w:r>
    </w:p>
    <w:p w14:paraId="300EDA25" w14:textId="77777777" w:rsidR="00632524" w:rsidRDefault="00632524" w:rsidP="00856565">
      <w:pPr>
        <w:autoSpaceDE w:val="0"/>
        <w:autoSpaceDN w:val="0"/>
        <w:adjustRightInd w:val="0"/>
        <w:spacing w:after="0"/>
        <w:ind w:left="720"/>
      </w:pPr>
    </w:p>
    <w:p w14:paraId="44D38EAA" w14:textId="07D1061D" w:rsidR="00632524" w:rsidRDefault="00632524" w:rsidP="00856565">
      <w:pPr>
        <w:autoSpaceDE w:val="0"/>
        <w:autoSpaceDN w:val="0"/>
        <w:adjustRightInd w:val="0"/>
        <w:spacing w:after="0"/>
        <w:ind w:left="720"/>
      </w:pPr>
      <w:r w:rsidRPr="00FC0FF4">
        <w:t xml:space="preserve">The following are examples of the </w:t>
      </w:r>
      <w:r>
        <w:t xml:space="preserve">types </w:t>
      </w:r>
      <w:r w:rsidRPr="00FC0FF4">
        <w:t xml:space="preserve">of </w:t>
      </w:r>
      <w:r w:rsidR="004D7DDB">
        <w:t>MUIT communications</w:t>
      </w:r>
      <w:r w:rsidRPr="00FC0FF4">
        <w:t>:</w:t>
      </w:r>
    </w:p>
    <w:p w14:paraId="0314E5B4" w14:textId="77777777" w:rsidR="00632524" w:rsidRDefault="00632524" w:rsidP="00856565">
      <w:pPr>
        <w:pStyle w:val="ListParagraph"/>
        <w:numPr>
          <w:ilvl w:val="0"/>
          <w:numId w:val="23"/>
        </w:numPr>
        <w:autoSpaceDE w:val="0"/>
        <w:autoSpaceDN w:val="0"/>
        <w:adjustRightInd w:val="0"/>
        <w:spacing w:after="0"/>
        <w:ind w:left="1440"/>
      </w:pPr>
      <w:r>
        <w:t>Urgent service and system outage notices</w:t>
      </w:r>
    </w:p>
    <w:p w14:paraId="53BCEAFA" w14:textId="77777777" w:rsidR="00632524" w:rsidRDefault="00632524" w:rsidP="00856565">
      <w:pPr>
        <w:pStyle w:val="ListParagraph"/>
        <w:numPr>
          <w:ilvl w:val="0"/>
          <w:numId w:val="23"/>
        </w:numPr>
        <w:autoSpaceDE w:val="0"/>
        <w:autoSpaceDN w:val="0"/>
        <w:adjustRightInd w:val="0"/>
        <w:spacing w:after="0"/>
        <w:ind w:left="1440"/>
      </w:pPr>
      <w:r>
        <w:t xml:space="preserve">Information Security Awareness &amp; Training </w:t>
      </w:r>
    </w:p>
    <w:p w14:paraId="118F68B2" w14:textId="32E966F3" w:rsidR="00632524" w:rsidRDefault="00632524" w:rsidP="00856565">
      <w:pPr>
        <w:pStyle w:val="ListParagraph"/>
        <w:numPr>
          <w:ilvl w:val="0"/>
          <w:numId w:val="23"/>
        </w:numPr>
        <w:autoSpaceDE w:val="0"/>
        <w:autoSpaceDN w:val="0"/>
        <w:adjustRightInd w:val="0"/>
        <w:spacing w:after="0"/>
        <w:ind w:left="1440"/>
      </w:pPr>
      <w:r>
        <w:t xml:space="preserve">Service announcements, service changes, and </w:t>
      </w:r>
      <w:r w:rsidR="004D7DDB">
        <w:t>updates</w:t>
      </w:r>
    </w:p>
    <w:p w14:paraId="10CA4CB8" w14:textId="0417C98B" w:rsidR="00632524" w:rsidRPr="00895DE5" w:rsidRDefault="00632524" w:rsidP="00856565">
      <w:pPr>
        <w:pStyle w:val="ListParagraph"/>
        <w:numPr>
          <w:ilvl w:val="0"/>
          <w:numId w:val="23"/>
        </w:numPr>
        <w:autoSpaceDE w:val="0"/>
        <w:autoSpaceDN w:val="0"/>
        <w:adjustRightInd w:val="0"/>
        <w:spacing w:after="0"/>
        <w:ind w:left="1440"/>
      </w:pPr>
      <w:r>
        <w:t>New technology offerings or discontinuation of offerings</w:t>
      </w:r>
    </w:p>
    <w:p w14:paraId="1929A0AB" w14:textId="194F263B" w:rsidR="00632524" w:rsidRDefault="00632524" w:rsidP="00856565">
      <w:pPr>
        <w:pStyle w:val="ListParagraph"/>
        <w:numPr>
          <w:ilvl w:val="0"/>
          <w:numId w:val="23"/>
        </w:numPr>
        <w:autoSpaceDE w:val="0"/>
        <w:autoSpaceDN w:val="0"/>
        <w:adjustRightInd w:val="0"/>
        <w:spacing w:after="0"/>
        <w:ind w:left="1440"/>
      </w:pPr>
      <w:r w:rsidRPr="00895DE5">
        <w:t>Organizational changes</w:t>
      </w:r>
      <w:r>
        <w:t xml:space="preserve"> and/or updates</w:t>
      </w:r>
    </w:p>
    <w:p w14:paraId="4E134469" w14:textId="77777777" w:rsidR="004D7DDB" w:rsidRDefault="004D7DDB" w:rsidP="00856565">
      <w:pPr>
        <w:pStyle w:val="ListParagraph"/>
        <w:autoSpaceDE w:val="0"/>
        <w:autoSpaceDN w:val="0"/>
        <w:adjustRightInd w:val="0"/>
        <w:spacing w:after="0"/>
        <w:ind w:left="1440"/>
      </w:pPr>
    </w:p>
    <w:p w14:paraId="6D0570E6" w14:textId="77777777" w:rsidR="00632524" w:rsidRDefault="00632524" w:rsidP="00856565">
      <w:pPr>
        <w:autoSpaceDE w:val="0"/>
        <w:autoSpaceDN w:val="0"/>
        <w:adjustRightInd w:val="0"/>
        <w:spacing w:after="0"/>
        <w:ind w:left="720"/>
      </w:pPr>
      <w:r>
        <w:t>MUIT messages may be distributed through the following channels:</w:t>
      </w:r>
    </w:p>
    <w:p w14:paraId="04C90AEA" w14:textId="77777777" w:rsidR="00632524" w:rsidRDefault="00632524" w:rsidP="00856565">
      <w:pPr>
        <w:pStyle w:val="ListParagraph"/>
        <w:numPr>
          <w:ilvl w:val="0"/>
          <w:numId w:val="24"/>
        </w:numPr>
        <w:autoSpaceDE w:val="0"/>
        <w:autoSpaceDN w:val="0"/>
        <w:adjustRightInd w:val="0"/>
        <w:spacing w:after="0"/>
        <w:ind w:left="1440"/>
      </w:pPr>
      <w:r>
        <w:t>Email</w:t>
      </w:r>
    </w:p>
    <w:p w14:paraId="2FB46117" w14:textId="02B33987" w:rsidR="00632524" w:rsidRPr="00895DE5" w:rsidRDefault="2AA1116C" w:rsidP="00856565">
      <w:pPr>
        <w:pStyle w:val="ListParagraph"/>
        <w:numPr>
          <w:ilvl w:val="0"/>
          <w:numId w:val="24"/>
        </w:numPr>
        <w:autoSpaceDE w:val="0"/>
        <w:autoSpaceDN w:val="0"/>
        <w:adjustRightInd w:val="0"/>
        <w:spacing w:after="0"/>
        <w:ind w:left="1440"/>
      </w:pPr>
      <w:proofErr w:type="spellStart"/>
      <w:r>
        <w:t>M</w:t>
      </w:r>
      <w:r w:rsidR="00632524">
        <w:t>yMU</w:t>
      </w:r>
      <w:proofErr w:type="spellEnd"/>
      <w:r w:rsidR="00632524">
        <w:t xml:space="preserve"> Notifications and IT Case Management </w:t>
      </w:r>
    </w:p>
    <w:p w14:paraId="35FD7E08" w14:textId="77777777" w:rsidR="00632524" w:rsidRDefault="00632524" w:rsidP="00856565">
      <w:pPr>
        <w:pStyle w:val="ListParagraph"/>
        <w:numPr>
          <w:ilvl w:val="0"/>
          <w:numId w:val="24"/>
        </w:numPr>
        <w:autoSpaceDE w:val="0"/>
        <w:autoSpaceDN w:val="0"/>
        <w:adjustRightInd w:val="0"/>
        <w:spacing w:after="0"/>
        <w:ind w:left="1440"/>
      </w:pPr>
      <w:r>
        <w:t>MUIT Web site(s) www.marshall.edu/it</w:t>
      </w:r>
    </w:p>
    <w:p w14:paraId="58D8C81B" w14:textId="77777777" w:rsidR="00632524" w:rsidRDefault="00632524" w:rsidP="00856565">
      <w:pPr>
        <w:pStyle w:val="ListParagraph"/>
        <w:numPr>
          <w:ilvl w:val="0"/>
          <w:numId w:val="24"/>
        </w:numPr>
        <w:autoSpaceDE w:val="0"/>
        <w:autoSpaceDN w:val="0"/>
        <w:adjustRightInd w:val="0"/>
        <w:spacing w:after="0"/>
        <w:ind w:left="1440"/>
      </w:pPr>
      <w:r>
        <w:t>Annual Surveys/Feedback Request Forms</w:t>
      </w:r>
    </w:p>
    <w:p w14:paraId="0F818D6D" w14:textId="77777777" w:rsidR="00632524" w:rsidRDefault="00632524" w:rsidP="00856565">
      <w:pPr>
        <w:pStyle w:val="ListParagraph"/>
        <w:numPr>
          <w:ilvl w:val="0"/>
          <w:numId w:val="24"/>
        </w:numPr>
        <w:autoSpaceDE w:val="0"/>
        <w:autoSpaceDN w:val="0"/>
        <w:adjustRightInd w:val="0"/>
        <w:spacing w:after="0"/>
        <w:ind w:left="1440"/>
      </w:pPr>
      <w:r>
        <w:t>Social Networking and Mobile Applications</w:t>
      </w:r>
    </w:p>
    <w:p w14:paraId="781B4B5D" w14:textId="77777777" w:rsidR="00632524" w:rsidRDefault="00632524" w:rsidP="00856565">
      <w:pPr>
        <w:pStyle w:val="ListParagraph"/>
        <w:numPr>
          <w:ilvl w:val="0"/>
          <w:numId w:val="24"/>
        </w:numPr>
        <w:autoSpaceDE w:val="0"/>
        <w:autoSpaceDN w:val="0"/>
        <w:adjustRightInd w:val="0"/>
        <w:spacing w:after="0"/>
        <w:ind w:left="1440"/>
      </w:pPr>
      <w:r>
        <w:t>University Newsletters</w:t>
      </w:r>
    </w:p>
    <w:p w14:paraId="73BC8917" w14:textId="77777777" w:rsidR="004D7DDB" w:rsidRDefault="004D7DDB" w:rsidP="00856565">
      <w:pPr>
        <w:pStyle w:val="ListParagraph"/>
        <w:autoSpaceDE w:val="0"/>
        <w:autoSpaceDN w:val="0"/>
        <w:adjustRightInd w:val="0"/>
        <w:spacing w:after="0"/>
        <w:ind w:left="1440"/>
      </w:pPr>
    </w:p>
    <w:p w14:paraId="4A27148A" w14:textId="6E9EB4C8" w:rsidR="00632524" w:rsidRDefault="00632524" w:rsidP="00856565">
      <w:pPr>
        <w:autoSpaceDE w:val="0"/>
        <w:autoSpaceDN w:val="0"/>
        <w:adjustRightInd w:val="0"/>
        <w:spacing w:after="0"/>
        <w:ind w:left="720"/>
      </w:pPr>
      <w:r>
        <w:t>University email</w:t>
      </w:r>
      <w:r w:rsidR="489F6299">
        <w:t>, the Marshall University website,</w:t>
      </w:r>
      <w:r>
        <w:t xml:space="preserve"> and </w:t>
      </w:r>
      <w:proofErr w:type="spellStart"/>
      <w:r w:rsidR="71DA2942">
        <w:t>M</w:t>
      </w:r>
      <w:r>
        <w:t>yMU</w:t>
      </w:r>
      <w:proofErr w:type="spellEnd"/>
      <w:r>
        <w:t xml:space="preserve"> are the primary </w:t>
      </w:r>
      <w:r w:rsidR="004D7DDB">
        <w:t>methods</w:t>
      </w:r>
      <w:r>
        <w:t xml:space="preserve"> of distributing MUIT communications to the University community.</w:t>
      </w:r>
      <w:r w:rsidR="004D7DDB">
        <w:t xml:space="preserve"> </w:t>
      </w:r>
      <w:r>
        <w:t xml:space="preserve">All notices and urgent communications will be sent through these modalities. </w:t>
      </w:r>
    </w:p>
    <w:p w14:paraId="584BBF62" w14:textId="77777777" w:rsidR="00632524" w:rsidRDefault="00632524" w:rsidP="00856565">
      <w:pPr>
        <w:autoSpaceDE w:val="0"/>
        <w:autoSpaceDN w:val="0"/>
        <w:adjustRightInd w:val="0"/>
        <w:spacing w:after="0"/>
        <w:ind w:left="720"/>
        <w:rPr>
          <w:b/>
          <w:bCs/>
          <w:color w:val="000000"/>
        </w:rPr>
      </w:pPr>
    </w:p>
    <w:p w14:paraId="4C800ABF" w14:textId="4D593780" w:rsidR="00632524" w:rsidRDefault="00632524" w:rsidP="00856565">
      <w:pPr>
        <w:autoSpaceDE w:val="0"/>
        <w:autoSpaceDN w:val="0"/>
        <w:adjustRightInd w:val="0"/>
        <w:spacing w:after="0"/>
        <w:ind w:left="720"/>
      </w:pPr>
      <w:r w:rsidRPr="1425FB7B">
        <w:rPr>
          <w:color w:val="000000" w:themeColor="text1"/>
        </w:rPr>
        <w:t>MUIT keeps the campus well informed of policies, strategies, services and support, projects, and general news through the Information Technology Web site. This site is updated frequently to reflect current information. All MUIT messages to the campus should end with a reference to the Web site</w:t>
      </w:r>
      <w:r w:rsidR="71BF59FA" w:rsidRPr="1425FB7B">
        <w:rPr>
          <w:color w:val="000000" w:themeColor="text1"/>
        </w:rPr>
        <w:t>,</w:t>
      </w:r>
      <w:r w:rsidRPr="1425FB7B">
        <w:rPr>
          <w:color w:val="000000" w:themeColor="text1"/>
        </w:rPr>
        <w:t xml:space="preserve"> </w:t>
      </w:r>
      <w:r w:rsidRPr="1425FB7B">
        <w:rPr>
          <w:color w:val="0000FF"/>
        </w:rPr>
        <w:t xml:space="preserve"> </w:t>
      </w:r>
      <w:hyperlink r:id="rId10">
        <w:r w:rsidRPr="1425FB7B">
          <w:rPr>
            <w:rStyle w:val="Hyperlink"/>
          </w:rPr>
          <w:t>www.marshall.edu/it</w:t>
        </w:r>
      </w:hyperlink>
      <w:r w:rsidR="008943C3">
        <w:t xml:space="preserve">, as well as </w:t>
      </w:r>
      <w:r w:rsidR="00427296">
        <w:t>include contact information for additional technology assistance.</w:t>
      </w:r>
    </w:p>
    <w:p w14:paraId="305A3C17" w14:textId="77777777" w:rsidR="00632524" w:rsidRDefault="00632524" w:rsidP="00632524">
      <w:pPr>
        <w:autoSpaceDE w:val="0"/>
        <w:autoSpaceDN w:val="0"/>
        <w:adjustRightInd w:val="0"/>
        <w:spacing w:after="0"/>
        <w:ind w:left="720"/>
      </w:pPr>
    </w:p>
    <w:p w14:paraId="24E3D955" w14:textId="36AB9941" w:rsidR="00564832" w:rsidRDefault="00564832" w:rsidP="00564832">
      <w:pPr>
        <w:pStyle w:val="ListParagraph"/>
        <w:numPr>
          <w:ilvl w:val="1"/>
          <w:numId w:val="5"/>
        </w:numPr>
        <w:spacing w:after="0"/>
      </w:pPr>
      <w:r>
        <w:t>Content of Communications</w:t>
      </w:r>
    </w:p>
    <w:p w14:paraId="6C588CF0" w14:textId="58643709" w:rsidR="00564832" w:rsidRDefault="00564832" w:rsidP="00564832">
      <w:pPr>
        <w:autoSpaceDE w:val="0"/>
        <w:autoSpaceDN w:val="0"/>
        <w:adjustRightInd w:val="0"/>
        <w:spacing w:after="0"/>
        <w:ind w:left="720"/>
      </w:pPr>
      <w:r>
        <w:t xml:space="preserve">All MUIT messages should be succinct, focused </w:t>
      </w:r>
      <w:proofErr w:type="gramStart"/>
      <w:r>
        <w:t>communications</w:t>
      </w:r>
      <w:proofErr w:type="gramEnd"/>
      <w:r>
        <w:t xml:space="preserve"> aimed </w:t>
      </w:r>
      <w:r w:rsidR="00353BF6">
        <w:t>at clarifying</w:t>
      </w:r>
      <w:r>
        <w:t xml:space="preserve"> a few points rather than </w:t>
      </w:r>
      <w:r w:rsidR="465DEAD5">
        <w:t>covering</w:t>
      </w:r>
      <w:r w:rsidR="00353BF6">
        <w:t xml:space="preserve"> </w:t>
      </w:r>
      <w:r>
        <w:t>an unlimited range of issues. The following five questions help determine what to include in a message and what to forego:</w:t>
      </w:r>
    </w:p>
    <w:p w14:paraId="1C23CF7F" w14:textId="77777777" w:rsidR="00564832" w:rsidRPr="00AE22A8" w:rsidRDefault="00564832" w:rsidP="00564832">
      <w:pPr>
        <w:autoSpaceDE w:val="0"/>
        <w:autoSpaceDN w:val="0"/>
        <w:adjustRightInd w:val="0"/>
        <w:spacing w:after="0"/>
        <w:ind w:left="720"/>
      </w:pPr>
    </w:p>
    <w:p w14:paraId="24DBFBCD" w14:textId="4FFA6AAB" w:rsidR="00564832" w:rsidRPr="00AE22A8" w:rsidRDefault="00564832" w:rsidP="00B17F69">
      <w:pPr>
        <w:pStyle w:val="ListParagraph"/>
        <w:numPr>
          <w:ilvl w:val="0"/>
          <w:numId w:val="26"/>
        </w:numPr>
        <w:autoSpaceDE w:val="0"/>
        <w:autoSpaceDN w:val="0"/>
        <w:adjustRightInd w:val="0"/>
        <w:spacing w:after="0"/>
      </w:pPr>
      <w:r w:rsidRPr="00AE22A8">
        <w:t>What is the purpose?</w:t>
      </w:r>
    </w:p>
    <w:p w14:paraId="2657B7F3" w14:textId="748FA36A" w:rsidR="00564832" w:rsidRPr="00AE22A8" w:rsidRDefault="00564832" w:rsidP="00B17F69">
      <w:pPr>
        <w:pStyle w:val="ListParagraph"/>
        <w:numPr>
          <w:ilvl w:val="0"/>
          <w:numId w:val="26"/>
        </w:numPr>
        <w:autoSpaceDE w:val="0"/>
        <w:autoSpaceDN w:val="0"/>
        <w:adjustRightInd w:val="0"/>
        <w:spacing w:after="0"/>
      </w:pPr>
      <w:r w:rsidRPr="00AE22A8">
        <w:t>Who is the audience?</w:t>
      </w:r>
    </w:p>
    <w:p w14:paraId="0E389BE7" w14:textId="7413F55D" w:rsidR="00564832" w:rsidRPr="00AE22A8" w:rsidRDefault="00564832" w:rsidP="00B17F69">
      <w:pPr>
        <w:pStyle w:val="ListParagraph"/>
        <w:numPr>
          <w:ilvl w:val="0"/>
          <w:numId w:val="26"/>
        </w:numPr>
        <w:autoSpaceDE w:val="0"/>
        <w:autoSpaceDN w:val="0"/>
        <w:adjustRightInd w:val="0"/>
        <w:spacing w:after="0"/>
      </w:pPr>
      <w:r w:rsidRPr="00AE22A8">
        <w:t>When does it need to go out?</w:t>
      </w:r>
    </w:p>
    <w:p w14:paraId="166A5476" w14:textId="1CDD57B9" w:rsidR="00B17F69" w:rsidRDefault="00564832" w:rsidP="00B17F69">
      <w:pPr>
        <w:pStyle w:val="ListParagraph"/>
        <w:numPr>
          <w:ilvl w:val="0"/>
          <w:numId w:val="26"/>
        </w:numPr>
        <w:autoSpaceDE w:val="0"/>
        <w:autoSpaceDN w:val="0"/>
        <w:adjustRightInd w:val="0"/>
        <w:spacing w:after="0"/>
      </w:pPr>
      <w:r w:rsidRPr="00AE22A8">
        <w:t>What is the most direct way to say it?</w:t>
      </w:r>
    </w:p>
    <w:p w14:paraId="78F6074C" w14:textId="0E3D048E" w:rsidR="00B17F69" w:rsidRPr="00AE22A8" w:rsidRDefault="00B17F69" w:rsidP="00B17F69">
      <w:pPr>
        <w:pStyle w:val="ListParagraph"/>
        <w:numPr>
          <w:ilvl w:val="0"/>
          <w:numId w:val="26"/>
        </w:numPr>
        <w:autoSpaceDE w:val="0"/>
        <w:autoSpaceDN w:val="0"/>
        <w:adjustRightInd w:val="0"/>
        <w:spacing w:after="0"/>
      </w:pPr>
      <w:r>
        <w:t xml:space="preserve">Is </w:t>
      </w:r>
      <w:r w:rsidR="00FF6875">
        <w:t>communication</w:t>
      </w:r>
      <w:r>
        <w:t xml:space="preserve"> free of </w:t>
      </w:r>
      <w:r w:rsidR="00087A8D">
        <w:t>technological</w:t>
      </w:r>
      <w:r>
        <w:t xml:space="preserve"> jargon and acronyms?</w:t>
      </w:r>
    </w:p>
    <w:p w14:paraId="1D9758D2" w14:textId="60F80387" w:rsidR="00564832" w:rsidRDefault="00564832" w:rsidP="00B17F69">
      <w:pPr>
        <w:pStyle w:val="ListParagraph"/>
        <w:numPr>
          <w:ilvl w:val="0"/>
          <w:numId w:val="26"/>
        </w:numPr>
        <w:autoSpaceDE w:val="0"/>
        <w:autoSpaceDN w:val="0"/>
        <w:adjustRightInd w:val="0"/>
        <w:spacing w:after="0"/>
      </w:pPr>
      <w:r w:rsidRPr="00AE22A8">
        <w:t>What action</w:t>
      </w:r>
      <w:r>
        <w:t xml:space="preserve"> and/or next steps are</w:t>
      </w:r>
      <w:r w:rsidRPr="00AE22A8">
        <w:t xml:space="preserve"> required on the part of the reader?</w:t>
      </w:r>
    </w:p>
    <w:p w14:paraId="523727E3" w14:textId="77777777" w:rsidR="00564832" w:rsidRDefault="00564832" w:rsidP="00564832">
      <w:pPr>
        <w:autoSpaceDE w:val="0"/>
        <w:autoSpaceDN w:val="0"/>
        <w:adjustRightInd w:val="0"/>
        <w:spacing w:after="0"/>
        <w:ind w:left="720"/>
      </w:pPr>
    </w:p>
    <w:p w14:paraId="290200C4" w14:textId="77777777" w:rsidR="00564832" w:rsidRDefault="00564832" w:rsidP="00564832">
      <w:pPr>
        <w:autoSpaceDE w:val="0"/>
        <w:autoSpaceDN w:val="0"/>
        <w:adjustRightInd w:val="0"/>
        <w:spacing w:after="0"/>
        <w:ind w:left="720"/>
      </w:pPr>
      <w:r w:rsidRPr="00C37CFF">
        <w:t>Each</w:t>
      </w:r>
      <w:r>
        <w:t xml:space="preserve"> MUIT</w:t>
      </w:r>
      <w:r w:rsidRPr="00C37CFF">
        <w:t xml:space="preserve"> communication fits the technical level of the intended audience, avoiding acronyms</w:t>
      </w:r>
      <w:r>
        <w:t xml:space="preserve"> </w:t>
      </w:r>
      <w:r w:rsidRPr="00C37CFF">
        <w:t xml:space="preserve">and definitions that may not be clear. Communication focuses on conveying </w:t>
      </w:r>
      <w:proofErr w:type="gramStart"/>
      <w:r w:rsidRPr="00C37CFF">
        <w:t>a positive</w:t>
      </w:r>
      <w:r>
        <w:t xml:space="preserve"> </w:t>
      </w:r>
      <w:r w:rsidRPr="00C37CFF">
        <w:t>message</w:t>
      </w:r>
      <w:proofErr w:type="gramEnd"/>
      <w:r w:rsidRPr="00C37CFF">
        <w:t xml:space="preserve"> and identifying a knowledgeable resource for follow up or questions. General guidelines for communicating with the groups identified in this </w:t>
      </w:r>
      <w:r>
        <w:t xml:space="preserve">procedure </w:t>
      </w:r>
      <w:r w:rsidRPr="00C37CFF">
        <w:t>are as follows:</w:t>
      </w:r>
    </w:p>
    <w:p w14:paraId="4CE415C0" w14:textId="77777777" w:rsidR="00564832" w:rsidRDefault="00564832" w:rsidP="00564832">
      <w:pPr>
        <w:autoSpaceDE w:val="0"/>
        <w:autoSpaceDN w:val="0"/>
        <w:adjustRightInd w:val="0"/>
        <w:spacing w:after="0"/>
        <w:ind w:left="720"/>
      </w:pPr>
    </w:p>
    <w:p w14:paraId="65234994" w14:textId="77777777" w:rsidR="00564832" w:rsidRDefault="00564832" w:rsidP="00564832">
      <w:pPr>
        <w:pStyle w:val="ListParagraph"/>
        <w:numPr>
          <w:ilvl w:val="0"/>
          <w:numId w:val="25"/>
        </w:numPr>
        <w:autoSpaceDE w:val="0"/>
        <w:autoSpaceDN w:val="0"/>
        <w:adjustRightInd w:val="0"/>
        <w:spacing w:after="0"/>
        <w:ind w:left="1440"/>
      </w:pPr>
      <w:r w:rsidRPr="00C37CFF">
        <w:lastRenderedPageBreak/>
        <w:t>Establish a clear, consistent, and easily recognizable message</w:t>
      </w:r>
    </w:p>
    <w:p w14:paraId="15CAA303" w14:textId="77777777" w:rsidR="00564832" w:rsidRDefault="00564832" w:rsidP="00564832">
      <w:pPr>
        <w:pStyle w:val="ListParagraph"/>
        <w:numPr>
          <w:ilvl w:val="0"/>
          <w:numId w:val="25"/>
        </w:numPr>
        <w:autoSpaceDE w:val="0"/>
        <w:autoSpaceDN w:val="0"/>
        <w:adjustRightInd w:val="0"/>
        <w:spacing w:after="0"/>
        <w:ind w:left="1440"/>
      </w:pPr>
      <w:r w:rsidRPr="00C37CFF">
        <w:t>State any necessary action at the beginning of each message</w:t>
      </w:r>
    </w:p>
    <w:p w14:paraId="19DC6151" w14:textId="77777777" w:rsidR="00564832" w:rsidRDefault="00564832" w:rsidP="00564832">
      <w:pPr>
        <w:pStyle w:val="ListParagraph"/>
        <w:numPr>
          <w:ilvl w:val="0"/>
          <w:numId w:val="25"/>
        </w:numPr>
        <w:autoSpaceDE w:val="0"/>
        <w:autoSpaceDN w:val="0"/>
        <w:adjustRightInd w:val="0"/>
        <w:spacing w:after="0"/>
        <w:ind w:left="1440"/>
      </w:pPr>
      <w:r w:rsidRPr="00C37CFF">
        <w:t>Direct message to the audience</w:t>
      </w:r>
    </w:p>
    <w:p w14:paraId="368E0EE2" w14:textId="6BA93783" w:rsidR="00564832" w:rsidRDefault="00564832" w:rsidP="00564832">
      <w:pPr>
        <w:pStyle w:val="ListParagraph"/>
        <w:numPr>
          <w:ilvl w:val="0"/>
          <w:numId w:val="25"/>
        </w:numPr>
        <w:autoSpaceDE w:val="0"/>
        <w:autoSpaceDN w:val="0"/>
        <w:adjustRightInd w:val="0"/>
        <w:spacing w:after="0"/>
        <w:ind w:left="1440"/>
      </w:pPr>
      <w:r>
        <w:t>Include contact information including name, impact statement, and provide a link to the MUIT Web site, and contact information for technical issues for the IT Service Desk</w:t>
      </w:r>
      <w:r w:rsidR="3F1CCADF">
        <w:t xml:space="preserve">. </w:t>
      </w:r>
    </w:p>
    <w:p w14:paraId="02DDBF42" w14:textId="77777777" w:rsidR="00564832" w:rsidRDefault="00564832" w:rsidP="00564832">
      <w:pPr>
        <w:pStyle w:val="ListParagraph"/>
        <w:numPr>
          <w:ilvl w:val="0"/>
          <w:numId w:val="25"/>
        </w:numPr>
        <w:autoSpaceDE w:val="0"/>
        <w:autoSpaceDN w:val="0"/>
        <w:adjustRightInd w:val="0"/>
        <w:spacing w:after="0"/>
        <w:ind w:left="1440"/>
      </w:pPr>
      <w:r w:rsidRPr="00C37CFF">
        <w:t xml:space="preserve">Educate about </w:t>
      </w:r>
      <w:r>
        <w:t>MU</w:t>
      </w:r>
      <w:r w:rsidRPr="00C37CFF">
        <w:t>IT services when appropriate</w:t>
      </w:r>
      <w:r>
        <w:t xml:space="preserve"> and how to find additional resources </w:t>
      </w:r>
    </w:p>
    <w:p w14:paraId="0FFF0193" w14:textId="77777777" w:rsidR="00564832" w:rsidRDefault="00564832" w:rsidP="00564832">
      <w:pPr>
        <w:pStyle w:val="ListParagraph"/>
        <w:numPr>
          <w:ilvl w:val="0"/>
          <w:numId w:val="25"/>
        </w:numPr>
        <w:autoSpaceDE w:val="0"/>
        <w:autoSpaceDN w:val="0"/>
        <w:adjustRightInd w:val="0"/>
        <w:spacing w:after="0"/>
        <w:ind w:left="1440"/>
      </w:pPr>
      <w:r w:rsidRPr="00C37CFF">
        <w:t>Use all appropriate and available communication channels.</w:t>
      </w:r>
    </w:p>
    <w:p w14:paraId="44EC1987" w14:textId="77777777" w:rsidR="00564832" w:rsidRPr="00C37CFF" w:rsidRDefault="00564832" w:rsidP="00564832">
      <w:pPr>
        <w:pStyle w:val="ListParagraph"/>
        <w:numPr>
          <w:ilvl w:val="0"/>
          <w:numId w:val="25"/>
        </w:numPr>
        <w:autoSpaceDE w:val="0"/>
        <w:autoSpaceDN w:val="0"/>
        <w:adjustRightInd w:val="0"/>
        <w:spacing w:after="0"/>
        <w:ind w:left="1440"/>
        <w:rPr>
          <w:b/>
        </w:rPr>
      </w:pPr>
      <w:r w:rsidRPr="00C37CFF">
        <w:t>Ensure timely and meaningful communication.</w:t>
      </w:r>
    </w:p>
    <w:p w14:paraId="309C3892" w14:textId="77777777" w:rsidR="00564832" w:rsidRPr="00C37CFF" w:rsidRDefault="00564832" w:rsidP="00564832">
      <w:pPr>
        <w:pStyle w:val="ListParagraph"/>
        <w:numPr>
          <w:ilvl w:val="0"/>
          <w:numId w:val="25"/>
        </w:numPr>
        <w:autoSpaceDE w:val="0"/>
        <w:autoSpaceDN w:val="0"/>
        <w:adjustRightInd w:val="0"/>
        <w:spacing w:after="0"/>
        <w:ind w:left="1440"/>
        <w:rPr>
          <w:b/>
        </w:rPr>
      </w:pPr>
      <w:r w:rsidRPr="00C37CFF">
        <w:t>Listen and act on feedback.</w:t>
      </w:r>
    </w:p>
    <w:p w14:paraId="7432FB6C" w14:textId="77777777" w:rsidR="00564832" w:rsidRDefault="00564832" w:rsidP="00564832">
      <w:pPr>
        <w:autoSpaceDE w:val="0"/>
        <w:autoSpaceDN w:val="0"/>
        <w:adjustRightInd w:val="0"/>
        <w:spacing w:after="0"/>
        <w:ind w:left="720"/>
        <w:rPr>
          <w:b/>
          <w:sz w:val="40"/>
          <w:szCs w:val="40"/>
        </w:rPr>
      </w:pPr>
    </w:p>
    <w:p w14:paraId="78C6D80F" w14:textId="66B1B180" w:rsidR="00564832" w:rsidRDefault="76875DC4" w:rsidP="16EF2B7C">
      <w:pPr>
        <w:pStyle w:val="ListParagraph"/>
        <w:numPr>
          <w:ilvl w:val="1"/>
          <w:numId w:val="5"/>
        </w:numPr>
        <w:spacing w:after="0"/>
      </w:pPr>
      <w:r>
        <w:t>Types &amp; Expectations</w:t>
      </w:r>
      <w:r w:rsidR="0ECF384A">
        <w:t xml:space="preserve"> of Communications</w:t>
      </w:r>
    </w:p>
    <w:p w14:paraId="2366E269" w14:textId="2BE1478B" w:rsidR="00564832" w:rsidRDefault="76875DC4" w:rsidP="16EF2B7C">
      <w:pPr>
        <w:pStyle w:val="ListParagraph"/>
        <w:spacing w:after="0"/>
      </w:pPr>
      <w:r>
        <w:t>The following types of communication are routine messages from MUIT. Each type will indicate the specific audience and expected timeline of messaging and notification.</w:t>
      </w:r>
    </w:p>
    <w:p w14:paraId="1458095C" w14:textId="77777777" w:rsidR="00915044" w:rsidRDefault="00915044" w:rsidP="16EF2B7C">
      <w:pPr>
        <w:pStyle w:val="ListParagraph"/>
        <w:spacing w:after="0"/>
      </w:pPr>
    </w:p>
    <w:p w14:paraId="4D20A68C" w14:textId="3674EAA9" w:rsidR="00564832" w:rsidRDefault="76875DC4" w:rsidP="16EF2B7C">
      <w:pPr>
        <w:pStyle w:val="ListParagraph"/>
        <w:numPr>
          <w:ilvl w:val="2"/>
          <w:numId w:val="5"/>
        </w:numPr>
        <w:spacing w:after="0"/>
      </w:pPr>
      <w:r>
        <w:t xml:space="preserve">Scheduled Outages </w:t>
      </w:r>
      <w:r w:rsidR="00E33688">
        <w:t>&amp; Maintenance Windows</w:t>
      </w:r>
    </w:p>
    <w:p w14:paraId="4CB11123" w14:textId="46C0F24E" w:rsidR="00E33688" w:rsidRDefault="00E33688" w:rsidP="00915044">
      <w:pPr>
        <w:spacing w:after="0"/>
        <w:ind w:left="1080"/>
      </w:pPr>
      <w:r>
        <w:t xml:space="preserve">Maintenance windows will occur every Sunday from 4:00 AM to </w:t>
      </w:r>
      <w:r w:rsidR="04F5D7F1">
        <w:t>8</w:t>
      </w:r>
      <w:r>
        <w:t>:00 AM Eastern Standard Time.</w:t>
      </w:r>
      <w:r w:rsidR="00DC4DC2">
        <w:t xml:space="preserve"> No communications will be sent for any system or network maintenance or outages occurring during this time.</w:t>
      </w:r>
    </w:p>
    <w:p w14:paraId="373C7301" w14:textId="77777777" w:rsidR="00E41BB8" w:rsidRDefault="00E41BB8" w:rsidP="00915044">
      <w:pPr>
        <w:spacing w:after="0"/>
        <w:ind w:left="1080"/>
      </w:pPr>
    </w:p>
    <w:p w14:paraId="27845A93" w14:textId="2083501A" w:rsidR="00E41BB8" w:rsidRDefault="00E41BB8" w:rsidP="00915044">
      <w:pPr>
        <w:spacing w:after="0"/>
        <w:ind w:left="1080"/>
      </w:pPr>
      <w:r>
        <w:t>MUIT will attempt to publish all scheduled outages at the beginning of the academic year. For scheduled outages outside of the normal maintenance window, MUIT will send an e-mail reminder the Friday prior to the scheduled outage.</w:t>
      </w:r>
    </w:p>
    <w:p w14:paraId="2FA71406" w14:textId="77777777" w:rsidR="00E41BB8" w:rsidRDefault="00E41BB8" w:rsidP="00915044">
      <w:pPr>
        <w:spacing w:after="0"/>
        <w:ind w:left="1080"/>
      </w:pPr>
    </w:p>
    <w:p w14:paraId="490D1A2C" w14:textId="38CA3279" w:rsidR="00E41BB8" w:rsidRDefault="00E41BB8" w:rsidP="00E41BB8">
      <w:pPr>
        <w:pStyle w:val="ListParagraph"/>
        <w:numPr>
          <w:ilvl w:val="2"/>
          <w:numId w:val="5"/>
        </w:numPr>
        <w:spacing w:after="0"/>
      </w:pPr>
      <w:r>
        <w:t xml:space="preserve">Unscheduled Outages </w:t>
      </w:r>
    </w:p>
    <w:p w14:paraId="266F6D52" w14:textId="5ABD2962" w:rsidR="005F05BF" w:rsidRDefault="005F05BF" w:rsidP="005F05BF">
      <w:pPr>
        <w:spacing w:after="0"/>
        <w:ind w:left="1080"/>
      </w:pPr>
      <w:r>
        <w:t xml:space="preserve">MU IT will provide at least five (5) business </w:t>
      </w:r>
      <w:r w:rsidR="00867FD7">
        <w:t>days’ notice</w:t>
      </w:r>
      <w:r>
        <w:t xml:space="preserve"> of any </w:t>
      </w:r>
      <w:r w:rsidR="00867FD7">
        <w:t xml:space="preserve">unscheduled outages. A reminder will be sent the day prior to the unscheduled outage. </w:t>
      </w:r>
      <w:r w:rsidR="003D66A2">
        <w:t>The CIO or Associate CIO must approve all unscheduled outages.</w:t>
      </w:r>
    </w:p>
    <w:p w14:paraId="547988A8" w14:textId="77777777" w:rsidR="00867FD7" w:rsidRDefault="00867FD7" w:rsidP="005F05BF">
      <w:pPr>
        <w:spacing w:after="0"/>
        <w:ind w:left="1080"/>
      </w:pPr>
    </w:p>
    <w:p w14:paraId="2162D670" w14:textId="099A16E9" w:rsidR="00867FD7" w:rsidRDefault="00867FD7" w:rsidP="005F05BF">
      <w:pPr>
        <w:spacing w:after="0"/>
        <w:ind w:left="1080"/>
      </w:pPr>
      <w:r>
        <w:t xml:space="preserve">In some cases, immediate action is </w:t>
      </w:r>
      <w:proofErr w:type="gramStart"/>
      <w:r>
        <w:t>needed</w:t>
      </w:r>
      <w:proofErr w:type="gramEnd"/>
      <w:r>
        <w:t xml:space="preserve"> that may result in </w:t>
      </w:r>
      <w:r w:rsidR="003D66A2">
        <w:t xml:space="preserve">immediate and unscheduled outages. MUIT will make every attempt to communicate </w:t>
      </w:r>
      <w:proofErr w:type="gramStart"/>
      <w:r w:rsidR="003D66A2">
        <w:t>to</w:t>
      </w:r>
      <w:proofErr w:type="gramEnd"/>
      <w:r w:rsidR="003D66A2">
        <w:t xml:space="preserve"> the university community immediately. The CIO or Associate CIO must approve all critical outages that require immediate action.</w:t>
      </w:r>
    </w:p>
    <w:p w14:paraId="12D6D60B" w14:textId="77777777" w:rsidR="00E41BB8" w:rsidRDefault="00E41BB8" w:rsidP="00915044">
      <w:pPr>
        <w:spacing w:after="0"/>
        <w:ind w:left="1080"/>
      </w:pPr>
    </w:p>
    <w:p w14:paraId="22C9BC86" w14:textId="77777777" w:rsidR="00E41BB8" w:rsidRDefault="00E41BB8" w:rsidP="00915044">
      <w:pPr>
        <w:spacing w:after="0"/>
        <w:ind w:left="1080"/>
      </w:pPr>
    </w:p>
    <w:p w14:paraId="1C3C8EC0" w14:textId="7AB3FBC6" w:rsidR="00564832" w:rsidRDefault="00564832" w:rsidP="00E41BB8">
      <w:pPr>
        <w:spacing w:after="0"/>
      </w:pPr>
    </w:p>
    <w:p w14:paraId="62E45BE3" w14:textId="444900F3" w:rsidR="00564832" w:rsidRDefault="00564832" w:rsidP="16EF2B7C">
      <w:pPr>
        <w:autoSpaceDE w:val="0"/>
        <w:autoSpaceDN w:val="0"/>
        <w:adjustRightInd w:val="0"/>
        <w:spacing w:after="0"/>
        <w:ind w:left="720"/>
        <w:rPr>
          <w:b/>
          <w:bCs/>
          <w:sz w:val="40"/>
          <w:szCs w:val="40"/>
        </w:rPr>
      </w:pPr>
    </w:p>
    <w:p w14:paraId="6DA604D4" w14:textId="77777777" w:rsidR="00564832" w:rsidRDefault="00564832" w:rsidP="00564832">
      <w:pPr>
        <w:autoSpaceDE w:val="0"/>
        <w:autoSpaceDN w:val="0"/>
        <w:adjustRightInd w:val="0"/>
        <w:spacing w:after="0"/>
        <w:ind w:left="720"/>
      </w:pPr>
    </w:p>
    <w:p w14:paraId="3BFEE475" w14:textId="13A7CB1B" w:rsidR="00564832" w:rsidRDefault="00564832" w:rsidP="293075D5">
      <w:pPr>
        <w:autoSpaceDE w:val="0"/>
        <w:autoSpaceDN w:val="0"/>
        <w:adjustRightInd w:val="0"/>
        <w:spacing w:after="0"/>
        <w:ind w:left="720"/>
      </w:pPr>
    </w:p>
    <w:sectPr w:rsidR="00564832" w:rsidSect="00071982">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60B2A" w14:textId="77777777" w:rsidR="008C6478" w:rsidRDefault="008C6478" w:rsidP="00BF056D">
      <w:pPr>
        <w:spacing w:after="0"/>
      </w:pPr>
      <w:r>
        <w:separator/>
      </w:r>
    </w:p>
  </w:endnote>
  <w:endnote w:type="continuationSeparator" w:id="0">
    <w:p w14:paraId="2C6FF277" w14:textId="77777777" w:rsidR="008C6478" w:rsidRDefault="008C6478" w:rsidP="00BF056D">
      <w:pPr>
        <w:spacing w:after="0"/>
      </w:pPr>
      <w:r>
        <w:continuationSeparator/>
      </w:r>
    </w:p>
  </w:endnote>
  <w:endnote w:type="continuationNotice" w:id="1">
    <w:p w14:paraId="17264299" w14:textId="77777777" w:rsidR="008C6478" w:rsidRDefault="008C64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FBCE" w14:textId="19211177" w:rsidR="16EF2B7C" w:rsidRDefault="16EF2B7C" w:rsidP="16EF2B7C">
    <w:pPr>
      <w:pStyle w:val="Footer"/>
      <w:jc w:val="right"/>
    </w:pPr>
    <w:r>
      <w:fldChar w:fldCharType="begin"/>
    </w:r>
    <w:r>
      <w:instrText>PAGE</w:instrText>
    </w:r>
    <w:r>
      <w:fldChar w:fldCharType="separate"/>
    </w:r>
    <w:r w:rsidR="00915044">
      <w:rPr>
        <w:noProof/>
      </w:rPr>
      <w:t>2</w:t>
    </w:r>
    <w:r>
      <w:fldChar w:fldCharType="end"/>
    </w:r>
  </w:p>
  <w:p w14:paraId="1CCE8AC3" w14:textId="29CDBF20" w:rsidR="00BF056D" w:rsidRDefault="00BF056D" w:rsidP="16EF2B7C">
    <w:pPr>
      <w:pStyle w:val="Footer"/>
      <w:rPr>
        <w:b/>
        <w:bCs/>
        <w:noProof/>
      </w:rPr>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EF2B7C" w14:paraId="75D5CF9D" w14:textId="77777777" w:rsidTr="16EF2B7C">
      <w:trPr>
        <w:trHeight w:val="300"/>
      </w:trPr>
      <w:tc>
        <w:tcPr>
          <w:tcW w:w="3120" w:type="dxa"/>
        </w:tcPr>
        <w:p w14:paraId="4A541D5D" w14:textId="4D35A8E5" w:rsidR="16EF2B7C" w:rsidRDefault="16EF2B7C" w:rsidP="16EF2B7C">
          <w:pPr>
            <w:pStyle w:val="Header"/>
            <w:ind w:left="-115"/>
          </w:pPr>
        </w:p>
      </w:tc>
      <w:tc>
        <w:tcPr>
          <w:tcW w:w="3120" w:type="dxa"/>
        </w:tcPr>
        <w:p w14:paraId="4B90785A" w14:textId="6E0DD31C" w:rsidR="16EF2B7C" w:rsidRDefault="16EF2B7C" w:rsidP="16EF2B7C">
          <w:pPr>
            <w:pStyle w:val="Header"/>
            <w:jc w:val="center"/>
          </w:pPr>
        </w:p>
      </w:tc>
      <w:tc>
        <w:tcPr>
          <w:tcW w:w="3120" w:type="dxa"/>
        </w:tcPr>
        <w:p w14:paraId="28B6234F" w14:textId="122D4BB7" w:rsidR="16EF2B7C" w:rsidRDefault="16EF2B7C" w:rsidP="16EF2B7C">
          <w:pPr>
            <w:pStyle w:val="Header"/>
            <w:ind w:right="-115"/>
            <w:jc w:val="right"/>
          </w:pPr>
        </w:p>
      </w:tc>
    </w:tr>
  </w:tbl>
  <w:p w14:paraId="01CE6A2D" w14:textId="164BA225" w:rsidR="16EF2B7C" w:rsidRDefault="16EF2B7C" w:rsidP="16EF2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70E98" w14:textId="77777777" w:rsidR="008C6478" w:rsidRDefault="008C6478" w:rsidP="00BF056D">
      <w:pPr>
        <w:spacing w:after="0"/>
      </w:pPr>
      <w:r>
        <w:separator/>
      </w:r>
    </w:p>
  </w:footnote>
  <w:footnote w:type="continuationSeparator" w:id="0">
    <w:p w14:paraId="3CF3BCCE" w14:textId="77777777" w:rsidR="008C6478" w:rsidRDefault="008C6478" w:rsidP="00BF056D">
      <w:pPr>
        <w:spacing w:after="0"/>
      </w:pPr>
      <w:r>
        <w:continuationSeparator/>
      </w:r>
    </w:p>
  </w:footnote>
  <w:footnote w:type="continuationNotice" w:id="1">
    <w:p w14:paraId="07A2FC9C" w14:textId="77777777" w:rsidR="008C6478" w:rsidRDefault="008C64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EF2B7C" w14:paraId="1927EDA0" w14:textId="77777777" w:rsidTr="16EF2B7C">
      <w:trPr>
        <w:trHeight w:val="300"/>
      </w:trPr>
      <w:tc>
        <w:tcPr>
          <w:tcW w:w="3120" w:type="dxa"/>
        </w:tcPr>
        <w:p w14:paraId="3C7B80F4" w14:textId="04D6DA44" w:rsidR="16EF2B7C" w:rsidRDefault="16EF2B7C" w:rsidP="16EF2B7C">
          <w:pPr>
            <w:pStyle w:val="Header"/>
            <w:ind w:left="-115"/>
          </w:pPr>
        </w:p>
      </w:tc>
      <w:tc>
        <w:tcPr>
          <w:tcW w:w="3120" w:type="dxa"/>
        </w:tcPr>
        <w:p w14:paraId="02FA4AAD" w14:textId="44E20A2D" w:rsidR="16EF2B7C" w:rsidRDefault="16EF2B7C" w:rsidP="16EF2B7C">
          <w:pPr>
            <w:pStyle w:val="Header"/>
            <w:jc w:val="center"/>
          </w:pPr>
        </w:p>
      </w:tc>
      <w:tc>
        <w:tcPr>
          <w:tcW w:w="3120" w:type="dxa"/>
        </w:tcPr>
        <w:p w14:paraId="281974B8" w14:textId="484788A1" w:rsidR="16EF2B7C" w:rsidRDefault="16EF2B7C" w:rsidP="16EF2B7C">
          <w:pPr>
            <w:pStyle w:val="Header"/>
            <w:ind w:right="-115"/>
            <w:jc w:val="right"/>
          </w:pPr>
        </w:p>
      </w:tc>
    </w:tr>
  </w:tbl>
  <w:p w14:paraId="3ABC54EC" w14:textId="5B9310CC" w:rsidR="16EF2B7C" w:rsidRDefault="16EF2B7C" w:rsidP="16EF2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EF2B7C" w14:paraId="253C6C26" w14:textId="77777777" w:rsidTr="16EF2B7C">
      <w:trPr>
        <w:trHeight w:val="300"/>
      </w:trPr>
      <w:tc>
        <w:tcPr>
          <w:tcW w:w="3120" w:type="dxa"/>
        </w:tcPr>
        <w:p w14:paraId="3EBA09F0" w14:textId="6FDFCEE8" w:rsidR="16EF2B7C" w:rsidRDefault="16EF2B7C" w:rsidP="16EF2B7C">
          <w:pPr>
            <w:pStyle w:val="Header"/>
            <w:ind w:left="-115"/>
          </w:pPr>
        </w:p>
      </w:tc>
      <w:tc>
        <w:tcPr>
          <w:tcW w:w="3120" w:type="dxa"/>
        </w:tcPr>
        <w:p w14:paraId="262A4B45" w14:textId="0154FB9A" w:rsidR="16EF2B7C" w:rsidRDefault="16EF2B7C" w:rsidP="16EF2B7C">
          <w:pPr>
            <w:pStyle w:val="Header"/>
            <w:jc w:val="center"/>
          </w:pPr>
        </w:p>
      </w:tc>
      <w:tc>
        <w:tcPr>
          <w:tcW w:w="3120" w:type="dxa"/>
        </w:tcPr>
        <w:p w14:paraId="1B0E9978" w14:textId="6127DDB7" w:rsidR="16EF2B7C" w:rsidRDefault="16EF2B7C" w:rsidP="16EF2B7C">
          <w:pPr>
            <w:pStyle w:val="Header"/>
            <w:ind w:right="-115"/>
            <w:jc w:val="right"/>
          </w:pPr>
        </w:p>
      </w:tc>
    </w:tr>
  </w:tbl>
  <w:p w14:paraId="4BC39BD2" w14:textId="2A72B045" w:rsidR="16EF2B7C" w:rsidRDefault="16EF2B7C" w:rsidP="16EF2B7C">
    <w:pPr>
      <w:pStyle w:val="Header"/>
    </w:pPr>
  </w:p>
</w:hdr>
</file>

<file path=word/intelligence2.xml><?xml version="1.0" encoding="utf-8"?>
<int2:intelligence xmlns:int2="http://schemas.microsoft.com/office/intelligence/2020/intelligence" xmlns:oel="http://schemas.microsoft.com/office/2019/extlst">
  <int2:observations>
    <int2:textHash int2:hashCode="WIQZ4hB9KXnRve" int2:id="VrKyBLOp">
      <int2:state int2:value="Rejected" int2:type="AugLoop_Text_Critique"/>
    </int2:textHash>
    <int2:bookmark int2:bookmarkName="_Int_lCPj5ioE" int2:invalidationBookmarkName="" int2:hashCode="CCdDB6R3IQFXhW" int2:id="PtaAWI7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1DF1"/>
    <w:multiLevelType w:val="hybridMultilevel"/>
    <w:tmpl w:val="BB90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51215"/>
    <w:multiLevelType w:val="hybridMultilevel"/>
    <w:tmpl w:val="B810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56C6D"/>
    <w:multiLevelType w:val="hybridMultilevel"/>
    <w:tmpl w:val="E6BC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22F6"/>
    <w:multiLevelType w:val="hybridMultilevel"/>
    <w:tmpl w:val="D8BA11BE"/>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69B75B6"/>
    <w:multiLevelType w:val="hybridMultilevel"/>
    <w:tmpl w:val="EC7CE75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CD4210D2">
      <w:start w:val="1"/>
      <w:numFmt w:val="decimal"/>
      <w:lvlText w:val="%4)"/>
      <w:lvlJc w:val="left"/>
      <w:pPr>
        <w:ind w:left="2880" w:hanging="360"/>
      </w:pPr>
      <w:rPr>
        <w:rFonts w:ascii="Times New Roman" w:eastAsiaTheme="minorHAnsi" w:hAnsi="Times New Roman" w:cs="Times New Roman"/>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1D374A"/>
    <w:multiLevelType w:val="hybridMultilevel"/>
    <w:tmpl w:val="AB9A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C7122"/>
    <w:multiLevelType w:val="hybridMultilevel"/>
    <w:tmpl w:val="929ACA2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E9204D3"/>
    <w:multiLevelType w:val="hybridMultilevel"/>
    <w:tmpl w:val="F0C444C2"/>
    <w:lvl w:ilvl="0" w:tplc="F1DE54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0A7DE2"/>
    <w:multiLevelType w:val="hybridMultilevel"/>
    <w:tmpl w:val="929ACA2E"/>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313C1258"/>
    <w:multiLevelType w:val="hybridMultilevel"/>
    <w:tmpl w:val="F1609E72"/>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68842A7"/>
    <w:multiLevelType w:val="hybridMultilevel"/>
    <w:tmpl w:val="985A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E6367"/>
    <w:multiLevelType w:val="multilevel"/>
    <w:tmpl w:val="6C74FB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D835FC6"/>
    <w:multiLevelType w:val="hybridMultilevel"/>
    <w:tmpl w:val="FB70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55CA3"/>
    <w:multiLevelType w:val="hybridMultilevel"/>
    <w:tmpl w:val="C0AE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C27AA"/>
    <w:multiLevelType w:val="hybridMultilevel"/>
    <w:tmpl w:val="7F682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71190"/>
    <w:multiLevelType w:val="hybridMultilevel"/>
    <w:tmpl w:val="EBD6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011E6"/>
    <w:multiLevelType w:val="hybridMultilevel"/>
    <w:tmpl w:val="F496D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0D6FA0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9E5369"/>
    <w:multiLevelType w:val="hybridMultilevel"/>
    <w:tmpl w:val="DCBCD19C"/>
    <w:lvl w:ilvl="0" w:tplc="01F42E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E53D25"/>
    <w:multiLevelType w:val="hybridMultilevel"/>
    <w:tmpl w:val="0B3C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8317A"/>
    <w:multiLevelType w:val="hybridMultilevel"/>
    <w:tmpl w:val="895C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B4485"/>
    <w:multiLevelType w:val="hybridMultilevel"/>
    <w:tmpl w:val="A866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575FE"/>
    <w:multiLevelType w:val="hybridMultilevel"/>
    <w:tmpl w:val="B36260B6"/>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BD03755"/>
    <w:multiLevelType w:val="multilevel"/>
    <w:tmpl w:val="6C74FB2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3" w15:restartNumberingAfterBreak="0">
    <w:nsid w:val="7C7E4CD3"/>
    <w:multiLevelType w:val="multilevel"/>
    <w:tmpl w:val="C3900900"/>
    <w:lvl w:ilvl="0">
      <w:start w:val="1"/>
      <w:numFmt w:val="bullet"/>
      <w:lvlText w:val=""/>
      <w:lvlJc w:val="left"/>
      <w:pPr>
        <w:ind w:left="1440" w:hanging="360"/>
      </w:pPr>
      <w:rPr>
        <w:rFonts w:ascii="Symbol" w:hAnsi="Symbol"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4" w15:restartNumberingAfterBreak="0">
    <w:nsid w:val="7D0452BF"/>
    <w:multiLevelType w:val="hybridMultilevel"/>
    <w:tmpl w:val="C0AE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112E8A"/>
    <w:multiLevelType w:val="multilevel"/>
    <w:tmpl w:val="4ADEA9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57005896">
    <w:abstractNumId w:val="14"/>
  </w:num>
  <w:num w:numId="2" w16cid:durableId="7102178">
    <w:abstractNumId w:val="24"/>
  </w:num>
  <w:num w:numId="3" w16cid:durableId="581187533">
    <w:abstractNumId w:val="13"/>
  </w:num>
  <w:num w:numId="4" w16cid:durableId="670791796">
    <w:abstractNumId w:val="25"/>
  </w:num>
  <w:num w:numId="5" w16cid:durableId="1794133053">
    <w:abstractNumId w:val="11"/>
  </w:num>
  <w:num w:numId="6" w16cid:durableId="312216497">
    <w:abstractNumId w:val="4"/>
  </w:num>
  <w:num w:numId="7" w16cid:durableId="453597118">
    <w:abstractNumId w:val="16"/>
  </w:num>
  <w:num w:numId="8" w16cid:durableId="265771995">
    <w:abstractNumId w:val="6"/>
  </w:num>
  <w:num w:numId="9" w16cid:durableId="480584379">
    <w:abstractNumId w:val="8"/>
  </w:num>
  <w:num w:numId="10" w16cid:durableId="800079413">
    <w:abstractNumId w:val="9"/>
  </w:num>
  <w:num w:numId="11" w16cid:durableId="1411390498">
    <w:abstractNumId w:val="20"/>
  </w:num>
  <w:num w:numId="12" w16cid:durableId="214511931">
    <w:abstractNumId w:val="18"/>
  </w:num>
  <w:num w:numId="13" w16cid:durableId="652031229">
    <w:abstractNumId w:val="3"/>
  </w:num>
  <w:num w:numId="14" w16cid:durableId="301275867">
    <w:abstractNumId w:val="21"/>
  </w:num>
  <w:num w:numId="15" w16cid:durableId="1427459863">
    <w:abstractNumId w:val="7"/>
  </w:num>
  <w:num w:numId="16" w16cid:durableId="739063886">
    <w:abstractNumId w:val="15"/>
  </w:num>
  <w:num w:numId="17" w16cid:durableId="1816796603">
    <w:abstractNumId w:val="0"/>
  </w:num>
  <w:num w:numId="18" w16cid:durableId="1820685071">
    <w:abstractNumId w:val="22"/>
  </w:num>
  <w:num w:numId="19" w16cid:durableId="293609135">
    <w:abstractNumId w:val="23"/>
  </w:num>
  <w:num w:numId="20" w16cid:durableId="1531140627">
    <w:abstractNumId w:val="1"/>
  </w:num>
  <w:num w:numId="21" w16cid:durableId="220135834">
    <w:abstractNumId w:val="10"/>
  </w:num>
  <w:num w:numId="22" w16cid:durableId="1934439480">
    <w:abstractNumId w:val="2"/>
  </w:num>
  <w:num w:numId="23" w16cid:durableId="378363202">
    <w:abstractNumId w:val="12"/>
  </w:num>
  <w:num w:numId="24" w16cid:durableId="1406610117">
    <w:abstractNumId w:val="19"/>
  </w:num>
  <w:num w:numId="25" w16cid:durableId="104929153">
    <w:abstractNumId w:val="5"/>
  </w:num>
  <w:num w:numId="26" w16cid:durableId="7237218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87"/>
    <w:rsid w:val="00030A88"/>
    <w:rsid w:val="0005027E"/>
    <w:rsid w:val="00065718"/>
    <w:rsid w:val="00071982"/>
    <w:rsid w:val="00087A8D"/>
    <w:rsid w:val="000A31CB"/>
    <w:rsid w:val="000B1547"/>
    <w:rsid w:val="000B3C2E"/>
    <w:rsid w:val="000C4BF2"/>
    <w:rsid w:val="000C677C"/>
    <w:rsid w:val="000D6CB4"/>
    <w:rsid w:val="000E0DD8"/>
    <w:rsid w:val="00107536"/>
    <w:rsid w:val="00107E50"/>
    <w:rsid w:val="00115292"/>
    <w:rsid w:val="00120B17"/>
    <w:rsid w:val="00123E18"/>
    <w:rsid w:val="00136970"/>
    <w:rsid w:val="0014141F"/>
    <w:rsid w:val="00164240"/>
    <w:rsid w:val="001642E1"/>
    <w:rsid w:val="00165DEA"/>
    <w:rsid w:val="001810C5"/>
    <w:rsid w:val="001B2B93"/>
    <w:rsid w:val="001B6360"/>
    <w:rsid w:val="001C6112"/>
    <w:rsid w:val="001E1F8B"/>
    <w:rsid w:val="001E5867"/>
    <w:rsid w:val="00205017"/>
    <w:rsid w:val="0020535B"/>
    <w:rsid w:val="00217671"/>
    <w:rsid w:val="002228C8"/>
    <w:rsid w:val="002303CF"/>
    <w:rsid w:val="002459F8"/>
    <w:rsid w:val="0026386E"/>
    <w:rsid w:val="0026636B"/>
    <w:rsid w:val="00275239"/>
    <w:rsid w:val="002C021B"/>
    <w:rsid w:val="002D0114"/>
    <w:rsid w:val="002D07EC"/>
    <w:rsid w:val="002D0BDB"/>
    <w:rsid w:val="002D5750"/>
    <w:rsid w:val="002F59C4"/>
    <w:rsid w:val="003002AB"/>
    <w:rsid w:val="003101D6"/>
    <w:rsid w:val="00311B2F"/>
    <w:rsid w:val="00324DF6"/>
    <w:rsid w:val="00353BF6"/>
    <w:rsid w:val="003572F4"/>
    <w:rsid w:val="003653A5"/>
    <w:rsid w:val="0039053D"/>
    <w:rsid w:val="003A1FD3"/>
    <w:rsid w:val="003A359F"/>
    <w:rsid w:val="003C09C8"/>
    <w:rsid w:val="003D35F6"/>
    <w:rsid w:val="003D60FB"/>
    <w:rsid w:val="003D66A2"/>
    <w:rsid w:val="003E2397"/>
    <w:rsid w:val="003E5C13"/>
    <w:rsid w:val="003E6658"/>
    <w:rsid w:val="003F2B66"/>
    <w:rsid w:val="00427296"/>
    <w:rsid w:val="00456C19"/>
    <w:rsid w:val="0047325E"/>
    <w:rsid w:val="00485A9C"/>
    <w:rsid w:val="0049179B"/>
    <w:rsid w:val="00491BCD"/>
    <w:rsid w:val="00492319"/>
    <w:rsid w:val="004947DD"/>
    <w:rsid w:val="00497C0B"/>
    <w:rsid w:val="004B0A05"/>
    <w:rsid w:val="004C0FD7"/>
    <w:rsid w:val="004C5C4F"/>
    <w:rsid w:val="004D7DDB"/>
    <w:rsid w:val="00514E61"/>
    <w:rsid w:val="00524D9D"/>
    <w:rsid w:val="00560AB2"/>
    <w:rsid w:val="0056309A"/>
    <w:rsid w:val="00564832"/>
    <w:rsid w:val="00583679"/>
    <w:rsid w:val="005C16C8"/>
    <w:rsid w:val="005E5AB9"/>
    <w:rsid w:val="005F05BF"/>
    <w:rsid w:val="005F7493"/>
    <w:rsid w:val="0061045F"/>
    <w:rsid w:val="00617CB6"/>
    <w:rsid w:val="006304B5"/>
    <w:rsid w:val="00632257"/>
    <w:rsid w:val="00632524"/>
    <w:rsid w:val="00635E07"/>
    <w:rsid w:val="006526F5"/>
    <w:rsid w:val="006660C3"/>
    <w:rsid w:val="0066674D"/>
    <w:rsid w:val="006703BA"/>
    <w:rsid w:val="00676F21"/>
    <w:rsid w:val="00692753"/>
    <w:rsid w:val="00697BA6"/>
    <w:rsid w:val="006A237D"/>
    <w:rsid w:val="006A24E8"/>
    <w:rsid w:val="006A43F4"/>
    <w:rsid w:val="006B1EDC"/>
    <w:rsid w:val="006C50B7"/>
    <w:rsid w:val="006C6DA9"/>
    <w:rsid w:val="006C7D51"/>
    <w:rsid w:val="006D56CF"/>
    <w:rsid w:val="006E4FE6"/>
    <w:rsid w:val="006E636C"/>
    <w:rsid w:val="006E6EFA"/>
    <w:rsid w:val="006F11A7"/>
    <w:rsid w:val="00703E92"/>
    <w:rsid w:val="00704C66"/>
    <w:rsid w:val="00705AE9"/>
    <w:rsid w:val="00716D07"/>
    <w:rsid w:val="00741E02"/>
    <w:rsid w:val="0074759B"/>
    <w:rsid w:val="00757FC1"/>
    <w:rsid w:val="0076188A"/>
    <w:rsid w:val="00761AB3"/>
    <w:rsid w:val="007673C9"/>
    <w:rsid w:val="00781E68"/>
    <w:rsid w:val="00792068"/>
    <w:rsid w:val="00793A73"/>
    <w:rsid w:val="0079510F"/>
    <w:rsid w:val="007A2620"/>
    <w:rsid w:val="007A7F1F"/>
    <w:rsid w:val="007B49D2"/>
    <w:rsid w:val="007B7C7C"/>
    <w:rsid w:val="007C371B"/>
    <w:rsid w:val="007C4D0B"/>
    <w:rsid w:val="007D332A"/>
    <w:rsid w:val="007D38AC"/>
    <w:rsid w:val="007E2FBA"/>
    <w:rsid w:val="007E760C"/>
    <w:rsid w:val="00800E2F"/>
    <w:rsid w:val="00811639"/>
    <w:rsid w:val="00824D7A"/>
    <w:rsid w:val="00836AC9"/>
    <w:rsid w:val="00837EC7"/>
    <w:rsid w:val="00842E2C"/>
    <w:rsid w:val="008552BA"/>
    <w:rsid w:val="00856565"/>
    <w:rsid w:val="00856614"/>
    <w:rsid w:val="00863E21"/>
    <w:rsid w:val="00866B8D"/>
    <w:rsid w:val="00867FD7"/>
    <w:rsid w:val="00870241"/>
    <w:rsid w:val="00877DDB"/>
    <w:rsid w:val="0088115C"/>
    <w:rsid w:val="00886C6A"/>
    <w:rsid w:val="0089127A"/>
    <w:rsid w:val="008943C3"/>
    <w:rsid w:val="00897FE3"/>
    <w:rsid w:val="008A4236"/>
    <w:rsid w:val="008B4CA4"/>
    <w:rsid w:val="008C6478"/>
    <w:rsid w:val="008C6FB4"/>
    <w:rsid w:val="008D2F61"/>
    <w:rsid w:val="008D79F6"/>
    <w:rsid w:val="008E619D"/>
    <w:rsid w:val="008F59E9"/>
    <w:rsid w:val="008F5A97"/>
    <w:rsid w:val="00906267"/>
    <w:rsid w:val="00906F3D"/>
    <w:rsid w:val="00915044"/>
    <w:rsid w:val="009219EE"/>
    <w:rsid w:val="0092210A"/>
    <w:rsid w:val="009226E7"/>
    <w:rsid w:val="00924CA4"/>
    <w:rsid w:val="00942402"/>
    <w:rsid w:val="00942A9D"/>
    <w:rsid w:val="00971996"/>
    <w:rsid w:val="009A2878"/>
    <w:rsid w:val="009D743C"/>
    <w:rsid w:val="009F7EF9"/>
    <w:rsid w:val="00A06BEF"/>
    <w:rsid w:val="00A10A54"/>
    <w:rsid w:val="00A30127"/>
    <w:rsid w:val="00A43300"/>
    <w:rsid w:val="00A71E56"/>
    <w:rsid w:val="00A77A24"/>
    <w:rsid w:val="00A870D1"/>
    <w:rsid w:val="00A969B9"/>
    <w:rsid w:val="00AB27AE"/>
    <w:rsid w:val="00AC63CD"/>
    <w:rsid w:val="00AD1FDF"/>
    <w:rsid w:val="00AF175F"/>
    <w:rsid w:val="00AF7F13"/>
    <w:rsid w:val="00B02E24"/>
    <w:rsid w:val="00B10A39"/>
    <w:rsid w:val="00B15116"/>
    <w:rsid w:val="00B17F69"/>
    <w:rsid w:val="00B332F2"/>
    <w:rsid w:val="00B37D54"/>
    <w:rsid w:val="00B56F73"/>
    <w:rsid w:val="00B67169"/>
    <w:rsid w:val="00B969E8"/>
    <w:rsid w:val="00BA5A32"/>
    <w:rsid w:val="00BB2CAA"/>
    <w:rsid w:val="00BD385D"/>
    <w:rsid w:val="00BE6606"/>
    <w:rsid w:val="00BE6CA1"/>
    <w:rsid w:val="00BF056D"/>
    <w:rsid w:val="00BF39E5"/>
    <w:rsid w:val="00BF4BB0"/>
    <w:rsid w:val="00C05636"/>
    <w:rsid w:val="00C1143B"/>
    <w:rsid w:val="00C16315"/>
    <w:rsid w:val="00C17244"/>
    <w:rsid w:val="00C17CEC"/>
    <w:rsid w:val="00C213E6"/>
    <w:rsid w:val="00C51DF8"/>
    <w:rsid w:val="00C8124B"/>
    <w:rsid w:val="00C92487"/>
    <w:rsid w:val="00CA1A56"/>
    <w:rsid w:val="00CA62A5"/>
    <w:rsid w:val="00CB66C5"/>
    <w:rsid w:val="00CC1381"/>
    <w:rsid w:val="00CC5D66"/>
    <w:rsid w:val="00CD0BE0"/>
    <w:rsid w:val="00CE4D9D"/>
    <w:rsid w:val="00D00141"/>
    <w:rsid w:val="00D070D7"/>
    <w:rsid w:val="00D2357E"/>
    <w:rsid w:val="00D27398"/>
    <w:rsid w:val="00D3146D"/>
    <w:rsid w:val="00D410BD"/>
    <w:rsid w:val="00D47628"/>
    <w:rsid w:val="00D47896"/>
    <w:rsid w:val="00D63B67"/>
    <w:rsid w:val="00D7785A"/>
    <w:rsid w:val="00DB5774"/>
    <w:rsid w:val="00DC4DC2"/>
    <w:rsid w:val="00DC5766"/>
    <w:rsid w:val="00DE3213"/>
    <w:rsid w:val="00DE7F71"/>
    <w:rsid w:val="00DF159A"/>
    <w:rsid w:val="00E144C6"/>
    <w:rsid w:val="00E30EEB"/>
    <w:rsid w:val="00E33688"/>
    <w:rsid w:val="00E34067"/>
    <w:rsid w:val="00E34E6B"/>
    <w:rsid w:val="00E404D4"/>
    <w:rsid w:val="00E40890"/>
    <w:rsid w:val="00E40DC4"/>
    <w:rsid w:val="00E41BB8"/>
    <w:rsid w:val="00E57BB3"/>
    <w:rsid w:val="00E66E81"/>
    <w:rsid w:val="00E73946"/>
    <w:rsid w:val="00E750B0"/>
    <w:rsid w:val="00E93738"/>
    <w:rsid w:val="00E97FC7"/>
    <w:rsid w:val="00EC01DA"/>
    <w:rsid w:val="00EC4122"/>
    <w:rsid w:val="00EC445F"/>
    <w:rsid w:val="00ED6100"/>
    <w:rsid w:val="00EE0742"/>
    <w:rsid w:val="00EE709D"/>
    <w:rsid w:val="00EF300F"/>
    <w:rsid w:val="00EF3099"/>
    <w:rsid w:val="00EF792C"/>
    <w:rsid w:val="00F10A5D"/>
    <w:rsid w:val="00F16772"/>
    <w:rsid w:val="00F17C2C"/>
    <w:rsid w:val="00F266F9"/>
    <w:rsid w:val="00F30393"/>
    <w:rsid w:val="00F3298B"/>
    <w:rsid w:val="00F37172"/>
    <w:rsid w:val="00F47A0D"/>
    <w:rsid w:val="00F60C26"/>
    <w:rsid w:val="00F74349"/>
    <w:rsid w:val="00F837B2"/>
    <w:rsid w:val="00F84E7E"/>
    <w:rsid w:val="00FA4A47"/>
    <w:rsid w:val="00FD195F"/>
    <w:rsid w:val="00FD4426"/>
    <w:rsid w:val="00FF1FB7"/>
    <w:rsid w:val="00FF6875"/>
    <w:rsid w:val="0134397C"/>
    <w:rsid w:val="0142F6AA"/>
    <w:rsid w:val="025D22FA"/>
    <w:rsid w:val="04F5D7F1"/>
    <w:rsid w:val="0AD43A72"/>
    <w:rsid w:val="0ECF384A"/>
    <w:rsid w:val="1186CC59"/>
    <w:rsid w:val="13951007"/>
    <w:rsid w:val="1425FB7B"/>
    <w:rsid w:val="16263D9C"/>
    <w:rsid w:val="16EF2B7C"/>
    <w:rsid w:val="21EC13C3"/>
    <w:rsid w:val="23EC84B1"/>
    <w:rsid w:val="245FE092"/>
    <w:rsid w:val="280607C9"/>
    <w:rsid w:val="293075D5"/>
    <w:rsid w:val="2A686AEE"/>
    <w:rsid w:val="2AA1116C"/>
    <w:rsid w:val="2BFC48A4"/>
    <w:rsid w:val="2C340847"/>
    <w:rsid w:val="31DE3A6C"/>
    <w:rsid w:val="32BC959D"/>
    <w:rsid w:val="360BC696"/>
    <w:rsid w:val="36669A76"/>
    <w:rsid w:val="3E37AA88"/>
    <w:rsid w:val="3EFEFA0C"/>
    <w:rsid w:val="3F1CCADF"/>
    <w:rsid w:val="3F2572A2"/>
    <w:rsid w:val="4234916E"/>
    <w:rsid w:val="423EBE5D"/>
    <w:rsid w:val="4286F2F5"/>
    <w:rsid w:val="4623EE87"/>
    <w:rsid w:val="465DEAD5"/>
    <w:rsid w:val="486D8FC8"/>
    <w:rsid w:val="489F6299"/>
    <w:rsid w:val="519766E5"/>
    <w:rsid w:val="543E41EC"/>
    <w:rsid w:val="54C47546"/>
    <w:rsid w:val="552BBA48"/>
    <w:rsid w:val="55B1EB1D"/>
    <w:rsid w:val="56969432"/>
    <w:rsid w:val="5AA1268F"/>
    <w:rsid w:val="5CA8CFBC"/>
    <w:rsid w:val="60042629"/>
    <w:rsid w:val="616F961E"/>
    <w:rsid w:val="624793CF"/>
    <w:rsid w:val="636F1EC0"/>
    <w:rsid w:val="68C2A644"/>
    <w:rsid w:val="6A18E7C1"/>
    <w:rsid w:val="71BF59FA"/>
    <w:rsid w:val="71DA2942"/>
    <w:rsid w:val="73586A08"/>
    <w:rsid w:val="73DE4FA0"/>
    <w:rsid w:val="76875DC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1E5B7B"/>
  <w15:docId w15:val="{794CDDBA-F363-4216-994E-2FAA0B07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87"/>
    <w:pPr>
      <w:spacing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487"/>
    <w:pPr>
      <w:ind w:left="720"/>
      <w:contextualSpacing/>
    </w:pPr>
  </w:style>
  <w:style w:type="character" w:styleId="Hyperlink">
    <w:name w:val="Hyperlink"/>
    <w:basedOn w:val="DefaultParagraphFont"/>
    <w:uiPriority w:val="99"/>
    <w:unhideWhenUsed/>
    <w:rsid w:val="00E34E6B"/>
    <w:rPr>
      <w:color w:val="0000FF" w:themeColor="hyperlink"/>
      <w:u w:val="single"/>
    </w:rPr>
  </w:style>
  <w:style w:type="character" w:styleId="FollowedHyperlink">
    <w:name w:val="FollowedHyperlink"/>
    <w:basedOn w:val="DefaultParagraphFont"/>
    <w:uiPriority w:val="99"/>
    <w:semiHidden/>
    <w:unhideWhenUsed/>
    <w:rsid w:val="00E34E6B"/>
    <w:rPr>
      <w:color w:val="800080" w:themeColor="followedHyperlink"/>
      <w:u w:val="single"/>
    </w:rPr>
  </w:style>
  <w:style w:type="paragraph" w:styleId="Header">
    <w:name w:val="header"/>
    <w:basedOn w:val="Normal"/>
    <w:link w:val="HeaderChar"/>
    <w:uiPriority w:val="99"/>
    <w:unhideWhenUsed/>
    <w:rsid w:val="00BF056D"/>
    <w:pPr>
      <w:tabs>
        <w:tab w:val="center" w:pos="4680"/>
        <w:tab w:val="right" w:pos="9360"/>
      </w:tabs>
      <w:spacing w:after="0"/>
    </w:pPr>
  </w:style>
  <w:style w:type="character" w:customStyle="1" w:styleId="HeaderChar">
    <w:name w:val="Header Char"/>
    <w:basedOn w:val="DefaultParagraphFont"/>
    <w:link w:val="Header"/>
    <w:uiPriority w:val="99"/>
    <w:rsid w:val="00BF056D"/>
    <w:rPr>
      <w:rFonts w:ascii="Times New Roman" w:hAnsi="Times New Roman" w:cs="Times New Roman"/>
      <w:sz w:val="24"/>
    </w:rPr>
  </w:style>
  <w:style w:type="paragraph" w:styleId="Footer">
    <w:name w:val="footer"/>
    <w:basedOn w:val="Normal"/>
    <w:link w:val="FooterChar"/>
    <w:uiPriority w:val="99"/>
    <w:unhideWhenUsed/>
    <w:rsid w:val="00BF056D"/>
    <w:pPr>
      <w:tabs>
        <w:tab w:val="center" w:pos="4680"/>
        <w:tab w:val="right" w:pos="9360"/>
      </w:tabs>
      <w:spacing w:after="0"/>
    </w:pPr>
  </w:style>
  <w:style w:type="character" w:customStyle="1" w:styleId="FooterChar">
    <w:name w:val="Footer Char"/>
    <w:basedOn w:val="DefaultParagraphFont"/>
    <w:link w:val="Footer"/>
    <w:uiPriority w:val="99"/>
    <w:rsid w:val="00BF056D"/>
    <w:rPr>
      <w:rFonts w:ascii="Times New Roman" w:hAnsi="Times New Roman" w:cs="Times New Roman"/>
      <w:sz w:val="24"/>
    </w:rPr>
  </w:style>
  <w:style w:type="table" w:styleId="TableGrid">
    <w:name w:val="Table Grid"/>
    <w:basedOn w:val="TableNormal"/>
    <w:uiPriority w:val="59"/>
    <w:rsid w:val="0031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01D6"/>
    <w:rPr>
      <w:color w:val="605E5C"/>
      <w:shd w:val="clear" w:color="auto" w:fill="E1DFDD"/>
    </w:rPr>
  </w:style>
  <w:style w:type="paragraph" w:styleId="Caption">
    <w:name w:val="caption"/>
    <w:basedOn w:val="Normal"/>
    <w:next w:val="Normal"/>
    <w:uiPriority w:val="35"/>
    <w:unhideWhenUsed/>
    <w:qFormat/>
    <w:rsid w:val="00EC4122"/>
    <w:rPr>
      <w:i/>
      <w:iCs/>
      <w:color w:val="1F497D" w:themeColor="text2"/>
      <w:sz w:val="18"/>
      <w:szCs w:val="18"/>
    </w:rPr>
  </w:style>
  <w:style w:type="paragraph" w:styleId="CommentText">
    <w:name w:val="annotation text"/>
    <w:basedOn w:val="Normal"/>
    <w:link w:val="CommentTextChar"/>
    <w:uiPriority w:val="99"/>
    <w:unhideWhenUsed/>
    <w:rsid w:val="00E93738"/>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E93738"/>
    <w:rPr>
      <w:rFonts w:eastAsiaTheme="minorEastAsia"/>
      <w:sz w:val="20"/>
      <w:szCs w:val="20"/>
    </w:rPr>
  </w:style>
  <w:style w:type="character" w:styleId="CommentReference">
    <w:name w:val="annotation reference"/>
    <w:basedOn w:val="DefaultParagraphFont"/>
    <w:uiPriority w:val="99"/>
    <w:semiHidden/>
    <w:unhideWhenUsed/>
    <w:rsid w:val="00E93738"/>
    <w:rPr>
      <w:sz w:val="16"/>
      <w:szCs w:val="16"/>
    </w:rPr>
  </w:style>
  <w:style w:type="character" w:styleId="Mention">
    <w:name w:val="Mention"/>
    <w:basedOn w:val="DefaultParagraphFont"/>
    <w:uiPriority w:val="99"/>
    <w:unhideWhenUsed/>
    <w:rsid w:val="00E93738"/>
    <w:rPr>
      <w:color w:val="2B579A"/>
      <w:shd w:val="clear" w:color="auto" w:fill="E1DFDD"/>
    </w:rPr>
  </w:style>
  <w:style w:type="paragraph" w:styleId="Revision">
    <w:name w:val="Revision"/>
    <w:hidden/>
    <w:uiPriority w:val="99"/>
    <w:semiHidden/>
    <w:rsid w:val="00E404D4"/>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9320">
      <w:bodyDiv w:val="1"/>
      <w:marLeft w:val="0"/>
      <w:marRight w:val="0"/>
      <w:marTop w:val="0"/>
      <w:marBottom w:val="0"/>
      <w:divBdr>
        <w:top w:val="none" w:sz="0" w:space="0" w:color="auto"/>
        <w:left w:val="none" w:sz="0" w:space="0" w:color="auto"/>
        <w:bottom w:val="none" w:sz="0" w:space="0" w:color="auto"/>
        <w:right w:val="none" w:sz="0" w:space="0" w:color="auto"/>
      </w:divBdr>
    </w:div>
    <w:div w:id="1255477803">
      <w:bodyDiv w:val="1"/>
      <w:marLeft w:val="0"/>
      <w:marRight w:val="0"/>
      <w:marTop w:val="0"/>
      <w:marBottom w:val="0"/>
      <w:divBdr>
        <w:top w:val="none" w:sz="0" w:space="0" w:color="auto"/>
        <w:left w:val="none" w:sz="0" w:space="0" w:color="auto"/>
        <w:bottom w:val="none" w:sz="0" w:space="0" w:color="auto"/>
        <w:right w:val="none" w:sz="0" w:space="0" w:color="auto"/>
      </w:divBdr>
    </w:div>
    <w:div w:id="127239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arshall.edu/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E3F6AEB9037469CE80DD1C87817B6" ma:contentTypeVersion="13" ma:contentTypeDescription="Create a new document." ma:contentTypeScope="" ma:versionID="36e1837f420421bf2dea0dee943cc3f0">
  <xsd:schema xmlns:xsd="http://www.w3.org/2001/XMLSchema" xmlns:xs="http://www.w3.org/2001/XMLSchema" xmlns:p="http://schemas.microsoft.com/office/2006/metadata/properties" xmlns:ns2="5a3a5cc9-fe9c-449a-ac4b-6bae1b3f3812" xmlns:ns3="f2e8e1c2-704c-41c6-9399-6776efb7bb72" targetNamespace="http://schemas.microsoft.com/office/2006/metadata/properties" ma:root="true" ma:fieldsID="bb4972aa6b62b6b432cd01dec0416cf1" ns2:_="" ns3:_="">
    <xsd:import namespace="5a3a5cc9-fe9c-449a-ac4b-6bae1b3f3812"/>
    <xsd:import namespace="f2e8e1c2-704c-41c6-9399-6776efb7bb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a5cc9-fe9c-449a-ac4b-6bae1b3f3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8ad7eb7-3fd4-4958-8ee7-698357257d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8e1c2-704c-41c6-9399-6776efb7bb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f503cca-8d01-4eb0-be69-9fb91126e5e9}" ma:internalName="TaxCatchAll" ma:showField="CatchAllData" ma:web="f2e8e1c2-704c-41c6-9399-6776efb7b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e8e1c2-704c-41c6-9399-6776efb7bb72" xsi:nil="true"/>
    <lcf76f155ced4ddcb4097134ff3c332f xmlns="5a3a5cc9-fe9c-449a-ac4b-6bae1b3f38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87705-A18F-4E25-9ABB-066D1A271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a5cc9-fe9c-449a-ac4b-6bae1b3f3812"/>
    <ds:schemaRef ds:uri="f2e8e1c2-704c-41c6-9399-6776efb7b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36CA8-B272-4F91-BC49-33AC29415554}">
  <ds:schemaRefs>
    <ds:schemaRef ds:uri="http://schemas.microsoft.com/office/2006/metadata/properties"/>
    <ds:schemaRef ds:uri="http://schemas.microsoft.com/office/infopath/2007/PartnerControls"/>
    <ds:schemaRef ds:uri="f2e8e1c2-704c-41c6-9399-6776efb7bb72"/>
    <ds:schemaRef ds:uri="5a3a5cc9-fe9c-449a-ac4b-6bae1b3f3812"/>
  </ds:schemaRefs>
</ds:datastoreItem>
</file>

<file path=customXml/itemProps3.xml><?xml version="1.0" encoding="utf-8"?>
<ds:datastoreItem xmlns:ds="http://schemas.openxmlformats.org/officeDocument/2006/customXml" ds:itemID="{E74D723F-A969-4D15-9649-391BE295E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6561</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McGuffey, Michael J</dc:creator>
  <cp:keywords/>
  <cp:lastModifiedBy>Zimmerman, Jodi</cp:lastModifiedBy>
  <cp:revision>2</cp:revision>
  <dcterms:created xsi:type="dcterms:W3CDTF">2025-02-18T15:25:00Z</dcterms:created>
  <dcterms:modified xsi:type="dcterms:W3CDTF">2025-02-18T15:25:00Z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0x010100506E3F6AEB9037469CE80DD1C87817B6</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